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BF2" w:rsidRDefault="00361025" w:rsidP="00AB6BF2">
      <w:pPr>
        <w:spacing w:line="360" w:lineRule="auto"/>
        <w:jc w:val="center"/>
        <w:outlineLv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B43446C" wp14:editId="1EA4BB81">
                <wp:simplePos x="0" y="0"/>
                <wp:positionH relativeFrom="column">
                  <wp:posOffset>6168390</wp:posOffset>
                </wp:positionH>
                <wp:positionV relativeFrom="paragraph">
                  <wp:posOffset>-339090</wp:posOffset>
                </wp:positionV>
                <wp:extent cx="0" cy="9601200"/>
                <wp:effectExtent l="0" t="0" r="1905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601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5.7pt,-26.7pt" to="485.7pt,7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HZdDwIAACgEAAAOAAAAZHJzL2Uyb0RvYy54bWysU8GO2jAQvVfqP1i+QxI2U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SpxjpEgL&#10;Eu2E4ugpdKYzrgCHtdrbUBu9qBez0/S7Q0qvG6KOPDJ8vRoIy0JE8hASNs4A/qH7rBn4kJPXsU2X&#10;2rYBEhqALlGN610NfvGI9ocUThezNAOlIzopboHGOv+J6xYFo8QSOEdgct45H4iQ4uYS8ii9FVJG&#10;saVCHaBOJ9MY4LQULFwGN2ePh7W06EzCuMRvyPvgZvVJsQjWcMI2g+2JkL0NyaUKeFAK0Bmsfh5+&#10;LNLFZr6Z56N8MtuM8rSqRh+363w022YfptVTtV5X2c9ALcuLRjDGVWB3m80s/zvth1fST9V9Ou9t&#10;SB7RY7+A7O0fSUctg3z9IBw0u+7tTWMYx+g8PJ0w72/3YL994KtfAAAA//8DAFBLAwQUAAYACAAA&#10;ACEAmwOUC94AAAAMAQAADwAAAGRycy9kb3ducmV2LnhtbEyPTU/DMAyG70j8h8hIXKYt3SejNJ0Q&#10;0BsXBoir15i2onG6JtsKvx4jDnDzx6PXj7PN4Fp1pD40ng1MJwko4tLbhisDL8/FeA0qRGSLrWcy&#10;8EkBNvn5WYap9Sd+ouM2VkpCOKRooI6xS7UOZU0Ow8R3xLJ7973DKG1fadvjScJdq2dJstIOG5YL&#10;NXZ0V1P5sT04A6F4pX3xNSpHydu88jTb3z8+oDGXF8PtDahIQ/yD4Udf1CEXp50/sA2qNXB9NV0I&#10;amC8nEshxO9kJ+hiuV6BzjP9/4n8GwAA//8DAFBLAQItABQABgAIAAAAIQC2gziS/gAAAOEBAAAT&#10;AAAAAAAAAAAAAAAAAAAAAABbQ29udGVudF9UeXBlc10ueG1sUEsBAi0AFAAGAAgAAAAhADj9If/W&#10;AAAAlAEAAAsAAAAAAAAAAAAAAAAALwEAAF9yZWxzLy5yZWxzUEsBAi0AFAAGAAgAAAAhAMpMdl0P&#10;AgAAKAQAAA4AAAAAAAAAAAAAAAAALgIAAGRycy9lMm9Eb2MueG1sUEsBAi0AFAAGAAgAAAAhAJsD&#10;lAveAAAADAEAAA8AAAAAAAAAAAAAAAAAaQQAAGRycy9kb3ducmV2LnhtbFBLBQYAAAAABAAEAPMA&#10;AAB0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EDDDD10" wp14:editId="607673BF">
                <wp:simplePos x="0" y="0"/>
                <wp:positionH relativeFrom="column">
                  <wp:posOffset>-346710</wp:posOffset>
                </wp:positionH>
                <wp:positionV relativeFrom="paragraph">
                  <wp:posOffset>-339090</wp:posOffset>
                </wp:positionV>
                <wp:extent cx="0" cy="9601200"/>
                <wp:effectExtent l="0" t="0" r="19050" b="1905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601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3pt,-26.7pt" to="-27.3pt,7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XGwDwIAACgEAAAOAAAAZHJzL2Uyb0RvYy54bWysU8GO2jAQvVfqP1i+QxIKFCLCqkqgF9pF&#10;2u0HGNshVh3bsg0BVf33jp2AlvZSVc3BGdszb97MG6+eLq1EZ26d0KrA2TjFiCuqmVDHAn973Y4W&#10;GDlPFCNSK17gK3f4af3+3aozOZ/oRkvGLQIQ5fLOFLjx3uRJ4mjDW+LG2nAFl7W2LfGwtceEWdIB&#10;eiuTSZrOk05bZqym3Dk4rfpLvI74dc2pf65rxz2SBQZuPq42roewJusVyY+WmEbQgQb5BxYtEQqS&#10;3qEq4gk6WfEHVCuo1U7Xfkx1m+i6FpTHGqCaLP2tmpeGGB5rgeY4c2+T+3+w9Ot5b5FgBZ5hpEgL&#10;Eu2E4mgSOtMZl4NDqfY21EYv6sXsNP3ukNJlQ9SRR4avVwNhWYhIHkLCxhnAP3RfNAMfcvI6tulS&#10;2zZAQgPQJapxvavBLx7R/pDC6XKeZqB0RCf5LdBY5z9z3aJgFFgC5whMzjvnAxGS31xCHqW3Qsoo&#10;tlSoA9TZZBYDnJaChcvg5uzxUEqLziSMS/yGvA9uVp8Ui2ANJ2wz2J4I2duQXKqAB6UAncHq5+HH&#10;Ml1uFpvFdDSdzDejaVpVo0/bcjqab7OPs+pDVZZV9jNQy6Z5IxjjKrC7zWY2/Tvth1fST9V9Ou9t&#10;SB7RY7+A7O0fSUctg3z9IBw0u+7tTWMYx+g8PJ0w72/3YL994OtfAAAA//8DAFBLAwQUAAYACAAA&#10;ACEAwbVa/t4AAAAMAQAADwAAAGRycy9kb3ducmV2LnhtbEyPTU/CQBCG7yb+h82YeCGwFUpDSrfE&#10;qL15ETVeh3ZoG7uzpbtA9dc7xIPe5uPJO89km9F26kSDbx0buJtFoIhLV7VcG3h7LaYrUD4gV9g5&#10;JgNf5GGTX19lmFbuzC902oZaSQj7FA00IfSp1r5syKKfuZ5Ydns3WAzSDrWuBjxLuO30PIoSbbFl&#10;udBgTw8NlZ/bozXgi3c6FN+TchJ9LGpH88Pj8xMac3sz3q9BBRrDHwwXfVGHXJx27siVV52B6TJO&#10;BL0UixiUEL+TnaDxcpWAzjP9/4n8BwAA//8DAFBLAQItABQABgAIAAAAIQC2gziS/gAAAOEBAAAT&#10;AAAAAAAAAAAAAAAAAAAAAABbQ29udGVudF9UeXBlc10ueG1sUEsBAi0AFAAGAAgAAAAhADj9If/W&#10;AAAAlAEAAAsAAAAAAAAAAAAAAAAALwEAAF9yZWxzLy5yZWxzUEsBAi0AFAAGAAgAAAAhAKx1cbAP&#10;AgAAKAQAAA4AAAAAAAAAAAAAAAAALgIAAGRycy9lMm9Eb2MueG1sUEsBAi0AFAAGAAgAAAAhAMG1&#10;Wv7eAAAADAEAAA8AAAAAAAAAAAAAAAAAaQQAAGRycy9kb3ducmV2LnhtbFBLBQYAAAAABAAEAPMA&#10;AAB0BQAAAAA=&#10;"/>
            </w:pict>
          </mc:Fallback>
        </mc:AlternateContent>
      </w:r>
      <w:r w:rsidR="00AB6BF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4C6D8AD" wp14:editId="0B735A90">
                <wp:simplePos x="0" y="0"/>
                <wp:positionH relativeFrom="column">
                  <wp:posOffset>-342900</wp:posOffset>
                </wp:positionH>
                <wp:positionV relativeFrom="paragraph">
                  <wp:posOffset>-342900</wp:posOffset>
                </wp:positionV>
                <wp:extent cx="6515100" cy="0"/>
                <wp:effectExtent l="9525" t="9525" r="9525" b="952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-27pt" to="486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g0/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uFsmk2z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D9ZlxN2wAAAAsBAAAPAAAAZHJzL2Rvd25yZXYueG1sTI9BT8MwDIXvSPyHyEhcpi2lwIDS&#10;dEJAb7uwgbh6jWkrGqdrsq3w6zESCG7289Pz9/LF6Dq1pyG0ng2czRJQxJW3LdcGntfl9BpUiMgW&#10;O89k4IMCLIrjoxwz6w/8RPtVrJWEcMjQQBNjn2kdqoYchpnvieX25geHUdah1nbAg4S7TqdJMtcO&#10;W5YPDfZ031D1vto5A6F8oW35Oakmyet57SndPiwf0ZjTk/HuFlSkMf6Z4Rtf0KEQpo3fsQ2qMzC9&#10;vJAu8XcQx81VKsrmR9FFrv93KL4AAAD//wMAUEsBAi0AFAAGAAgAAAAhALaDOJL+AAAA4QEAABMA&#10;AAAAAAAAAAAAAAAAAAAAAFtDb250ZW50X1R5cGVzXS54bWxQSwECLQAUAAYACAAAACEAOP0h/9YA&#10;AACUAQAACwAAAAAAAAAAAAAAAAAvAQAAX3JlbHMvLnJlbHNQSwECLQAUAAYACAAAACEAmpoNPxEC&#10;AAAoBAAADgAAAAAAAAAAAAAAAAAuAgAAZHJzL2Uyb0RvYy54bWxQSwECLQAUAAYACAAAACEA/WZc&#10;TdsAAAALAQAADwAAAAAAAAAAAAAAAABrBAAAZHJzL2Rvd25yZXYueG1sUEsFBgAAAAAEAAQA8wAA&#10;AHMFAAAAAA==&#10;"/>
            </w:pict>
          </mc:Fallback>
        </mc:AlternateContent>
      </w:r>
      <w:r w:rsidR="00AB6BF2">
        <w:t>РОССИЙСКАЯ ФЕДЕРАЦИЯ</w:t>
      </w:r>
    </w:p>
    <w:p w:rsidR="00AB6BF2" w:rsidRDefault="00AB6BF2" w:rsidP="00AB6BF2">
      <w:pPr>
        <w:spacing w:line="360" w:lineRule="auto"/>
        <w:jc w:val="center"/>
        <w:outlineLvl w:val="0"/>
      </w:pPr>
      <w:r>
        <w:t>РЕСПУБЛИКА САХ</w:t>
      </w:r>
      <w:proofErr w:type="gramStart"/>
      <w:r>
        <w:t>А(</w:t>
      </w:r>
      <w:proofErr w:type="gramEnd"/>
      <w:r>
        <w:t>ЯКУТИЯ)</w:t>
      </w:r>
    </w:p>
    <w:p w:rsidR="00AB6BF2" w:rsidRDefault="00AB6BF2" w:rsidP="00AB6BF2">
      <w:pPr>
        <w:spacing w:line="360" w:lineRule="auto"/>
        <w:jc w:val="center"/>
        <w:outlineLvl w:val="0"/>
        <w:rPr>
          <w:sz w:val="32"/>
          <w:szCs w:val="32"/>
        </w:rPr>
      </w:pPr>
      <w:r>
        <w:rPr>
          <w:noProof/>
        </w:rPr>
        <w:drawing>
          <wp:inline distT="0" distB="0" distL="0" distR="0" wp14:anchorId="63660793" wp14:editId="5C3D7442">
            <wp:extent cx="690880" cy="478155"/>
            <wp:effectExtent l="0" t="0" r="0" b="0"/>
            <wp:docPr id="6" name="Рисунок 6" descr="Описание: Описание: logo-yat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logo-yatec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</w:t>
      </w:r>
    </w:p>
    <w:p w:rsidR="00AB6BF2" w:rsidRPr="00802D83" w:rsidRDefault="00AB6BF2" w:rsidP="00AB6BF2">
      <w:pPr>
        <w:jc w:val="center"/>
        <w:outlineLvl w:val="0"/>
        <w:rPr>
          <w:b/>
          <w:sz w:val="32"/>
          <w:szCs w:val="32"/>
        </w:rPr>
      </w:pPr>
      <w:r w:rsidRPr="00802D83">
        <w:rPr>
          <w:b/>
          <w:sz w:val="32"/>
          <w:szCs w:val="32"/>
        </w:rPr>
        <w:t>Открытое акционерное общество</w:t>
      </w:r>
    </w:p>
    <w:p w:rsidR="00AB6BF2" w:rsidRDefault="00AB6BF2" w:rsidP="00AB6BF2">
      <w:pPr>
        <w:jc w:val="center"/>
        <w:outlineLvl w:val="0"/>
        <w:rPr>
          <w:b/>
          <w:bCs/>
          <w:sz w:val="28"/>
          <w:szCs w:val="28"/>
        </w:rPr>
      </w:pPr>
      <w:r w:rsidRPr="00802D83">
        <w:rPr>
          <w:b/>
          <w:sz w:val="32"/>
          <w:szCs w:val="32"/>
        </w:rPr>
        <w:t>«Якутская топливно-энергетическая компания»</w:t>
      </w:r>
    </w:p>
    <w:p w:rsidR="00AB6BF2" w:rsidRDefault="00AB6BF2" w:rsidP="00AB6BF2">
      <w:pPr>
        <w:jc w:val="center"/>
        <w:outlineLvl w:val="0"/>
        <w:rPr>
          <w:b/>
          <w:bCs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29"/>
        <w:gridCol w:w="1290"/>
        <w:gridCol w:w="4096"/>
      </w:tblGrid>
      <w:tr w:rsidR="00AB6BF2" w:rsidRPr="002236F5" w:rsidTr="00024D38">
        <w:trPr>
          <w:jc w:val="center"/>
        </w:trPr>
        <w:tc>
          <w:tcPr>
            <w:tcW w:w="3229" w:type="dxa"/>
          </w:tcPr>
          <w:p w:rsidR="00AB6BF2" w:rsidRPr="002236F5" w:rsidRDefault="00AB6BF2" w:rsidP="00024D3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0" w:type="dxa"/>
          </w:tcPr>
          <w:p w:rsidR="00AB6BF2" w:rsidRPr="002236F5" w:rsidRDefault="00AB6BF2" w:rsidP="00024D3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AB6BF2" w:rsidRPr="002236F5" w:rsidRDefault="00AB6BF2" w:rsidP="00024D38">
            <w:pPr>
              <w:ind w:left="390"/>
              <w:jc w:val="center"/>
              <w:outlineLvl w:val="0"/>
              <w:rPr>
                <w:sz w:val="26"/>
                <w:szCs w:val="26"/>
              </w:rPr>
            </w:pPr>
            <w:r w:rsidRPr="002236F5">
              <w:rPr>
                <w:sz w:val="26"/>
                <w:szCs w:val="26"/>
              </w:rPr>
              <w:t>«УТВЕРЖДАЮ»</w:t>
            </w:r>
          </w:p>
          <w:p w:rsidR="00AB6BF2" w:rsidRPr="002236F5" w:rsidRDefault="00AB6BF2" w:rsidP="00024D38">
            <w:pPr>
              <w:ind w:left="106" w:firstLine="426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Технический директор    </w:t>
            </w:r>
            <w:r w:rsidRPr="002236F5">
              <w:rPr>
                <w:sz w:val="26"/>
                <w:szCs w:val="26"/>
              </w:rPr>
              <w:t xml:space="preserve"> ОАО «ЯТЭК»</w:t>
            </w:r>
          </w:p>
          <w:p w:rsidR="00AB6BF2" w:rsidRPr="002236F5" w:rsidRDefault="00AB6BF2" w:rsidP="00024D38">
            <w:pPr>
              <w:ind w:left="161"/>
              <w:jc w:val="center"/>
              <w:rPr>
                <w:sz w:val="26"/>
                <w:szCs w:val="26"/>
              </w:rPr>
            </w:pPr>
          </w:p>
          <w:p w:rsidR="00AB6BF2" w:rsidRPr="002236F5" w:rsidRDefault="00AB6BF2" w:rsidP="00024D38">
            <w:pPr>
              <w:ind w:left="303" w:right="-282"/>
              <w:jc w:val="center"/>
              <w:rPr>
                <w:sz w:val="26"/>
                <w:szCs w:val="26"/>
              </w:rPr>
            </w:pPr>
            <w:r w:rsidRPr="002236F5">
              <w:rPr>
                <w:sz w:val="26"/>
                <w:szCs w:val="26"/>
              </w:rPr>
              <w:t xml:space="preserve">    ____________</w:t>
            </w:r>
            <w:r>
              <w:rPr>
                <w:sz w:val="26"/>
                <w:szCs w:val="26"/>
              </w:rPr>
              <w:t>А.П. Кочкин</w:t>
            </w:r>
          </w:p>
          <w:p w:rsidR="00AB6BF2" w:rsidRPr="002236F5" w:rsidRDefault="00AB6BF2" w:rsidP="00024D38">
            <w:pPr>
              <w:ind w:left="303" w:right="-282"/>
              <w:jc w:val="center"/>
              <w:rPr>
                <w:sz w:val="26"/>
                <w:szCs w:val="26"/>
              </w:rPr>
            </w:pPr>
            <w:r w:rsidRPr="002236F5">
              <w:rPr>
                <w:sz w:val="26"/>
                <w:szCs w:val="26"/>
              </w:rPr>
              <w:t>«____» ____________ 20</w:t>
            </w:r>
            <w:r>
              <w:rPr>
                <w:sz w:val="26"/>
                <w:szCs w:val="26"/>
              </w:rPr>
              <w:t>12</w:t>
            </w:r>
            <w:r w:rsidRPr="002236F5">
              <w:rPr>
                <w:sz w:val="26"/>
                <w:szCs w:val="26"/>
              </w:rPr>
              <w:t xml:space="preserve"> г.</w:t>
            </w:r>
          </w:p>
          <w:p w:rsidR="00AB6BF2" w:rsidRPr="002236F5" w:rsidRDefault="00AB6BF2" w:rsidP="00024D3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B6BF2" w:rsidRDefault="00AB6BF2" w:rsidP="00AB6BF2">
      <w:pPr>
        <w:jc w:val="right"/>
        <w:rPr>
          <w:sz w:val="28"/>
          <w:szCs w:val="28"/>
        </w:rPr>
      </w:pPr>
    </w:p>
    <w:p w:rsidR="00AB6BF2" w:rsidRDefault="00AB6BF2" w:rsidP="00AB6BF2">
      <w:pPr>
        <w:jc w:val="center"/>
        <w:outlineLvl w:val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ТЕХНОЛОГИЧЕСКИЙ РЕГЛАМЕНТ</w:t>
      </w:r>
    </w:p>
    <w:p w:rsidR="00AB6BF2" w:rsidRDefault="001746D5" w:rsidP="00AB6BF2">
      <w:pPr>
        <w:jc w:val="center"/>
        <w:outlineLvl w:val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(временный)</w:t>
      </w:r>
    </w:p>
    <w:p w:rsidR="001746D5" w:rsidRDefault="001746D5" w:rsidP="00AB6BF2">
      <w:pPr>
        <w:jc w:val="center"/>
        <w:outlineLvl w:val="0"/>
        <w:rPr>
          <w:b/>
          <w:bCs/>
          <w:sz w:val="36"/>
          <w:szCs w:val="36"/>
        </w:rPr>
      </w:pPr>
    </w:p>
    <w:p w:rsidR="00AB6BF2" w:rsidRPr="00F40C7E" w:rsidRDefault="00AB6BF2" w:rsidP="00AB6BF2">
      <w:pPr>
        <w:ind w:left="-284"/>
        <w:jc w:val="center"/>
        <w:rPr>
          <w:sz w:val="36"/>
          <w:szCs w:val="36"/>
        </w:rPr>
      </w:pPr>
      <w:r>
        <w:rPr>
          <w:sz w:val="36"/>
          <w:szCs w:val="36"/>
        </w:rPr>
        <w:t>по организации работ, учету, и хранению продукции</w:t>
      </w:r>
    </w:p>
    <w:p w:rsidR="00AB6BF2" w:rsidRDefault="00AB6BF2" w:rsidP="00AB6BF2">
      <w:pPr>
        <w:ind w:left="-284"/>
        <w:jc w:val="center"/>
        <w:rPr>
          <w:sz w:val="36"/>
          <w:szCs w:val="36"/>
        </w:rPr>
      </w:pPr>
      <w:r>
        <w:rPr>
          <w:sz w:val="36"/>
          <w:szCs w:val="36"/>
        </w:rPr>
        <w:t>на Расходном скл</w:t>
      </w:r>
      <w:r w:rsidR="00F25FA1">
        <w:rPr>
          <w:sz w:val="36"/>
          <w:szCs w:val="36"/>
        </w:rPr>
        <w:t>аде для компаундирования ГСМ и С</w:t>
      </w:r>
      <w:r>
        <w:rPr>
          <w:sz w:val="36"/>
          <w:szCs w:val="36"/>
        </w:rPr>
        <w:t>клад</w:t>
      </w:r>
      <w:r w:rsidR="00F25FA1">
        <w:rPr>
          <w:sz w:val="36"/>
          <w:szCs w:val="36"/>
        </w:rPr>
        <w:t>е нефтепродуктов на территории п</w:t>
      </w:r>
      <w:r>
        <w:rPr>
          <w:sz w:val="36"/>
          <w:szCs w:val="36"/>
        </w:rPr>
        <w:t xml:space="preserve">роизводственной базы </w:t>
      </w:r>
    </w:p>
    <w:p w:rsidR="00AB6BF2" w:rsidRPr="00D30C59" w:rsidRDefault="00AB6BF2" w:rsidP="00AB6BF2">
      <w:pPr>
        <w:ind w:left="-284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ОАО «ЯТЭК» на 2 км </w:t>
      </w:r>
      <w:proofErr w:type="spellStart"/>
      <w:r>
        <w:rPr>
          <w:sz w:val="36"/>
          <w:szCs w:val="36"/>
        </w:rPr>
        <w:t>Маганского</w:t>
      </w:r>
      <w:proofErr w:type="spellEnd"/>
      <w:r>
        <w:rPr>
          <w:sz w:val="36"/>
          <w:szCs w:val="36"/>
        </w:rPr>
        <w:t xml:space="preserve"> тракта</w:t>
      </w:r>
    </w:p>
    <w:p w:rsidR="00AB6BF2" w:rsidRDefault="00AB6BF2" w:rsidP="00AB6BF2">
      <w:pPr>
        <w:jc w:val="center"/>
        <w:rPr>
          <w:sz w:val="28"/>
          <w:szCs w:val="28"/>
        </w:rPr>
      </w:pPr>
    </w:p>
    <w:p w:rsidR="00AB6BF2" w:rsidRDefault="00AB6BF2" w:rsidP="00AB6BF2">
      <w:pPr>
        <w:jc w:val="center"/>
        <w:rPr>
          <w:sz w:val="28"/>
          <w:szCs w:val="28"/>
        </w:rPr>
      </w:pPr>
    </w:p>
    <w:tbl>
      <w:tblPr>
        <w:tblW w:w="9962" w:type="dxa"/>
        <w:tblInd w:w="-318" w:type="dxa"/>
        <w:tblLook w:val="0000" w:firstRow="0" w:lastRow="0" w:firstColumn="0" w:lastColumn="0" w:noHBand="0" w:noVBand="0"/>
      </w:tblPr>
      <w:tblGrid>
        <w:gridCol w:w="5246"/>
        <w:gridCol w:w="4716"/>
      </w:tblGrid>
      <w:tr w:rsidR="00AB6BF2" w:rsidTr="00B32003">
        <w:trPr>
          <w:trHeight w:val="567"/>
        </w:trPr>
        <w:tc>
          <w:tcPr>
            <w:tcW w:w="5246" w:type="dxa"/>
          </w:tcPr>
          <w:p w:rsidR="00AB6BF2" w:rsidRPr="00BC6028" w:rsidRDefault="00AB6BF2" w:rsidP="00DC5C13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ПТО</w:t>
            </w:r>
            <w:r w:rsidRPr="00BC602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ОАО «ЯТЭК»</w:t>
            </w:r>
            <w:r w:rsidR="00DC5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716" w:type="dxa"/>
          </w:tcPr>
          <w:p w:rsidR="00DC5C13" w:rsidRPr="00BC6028" w:rsidRDefault="00AB6BF2" w:rsidP="00DC5C13">
            <w:pPr>
              <w:ind w:right="-211"/>
              <w:rPr>
                <w:sz w:val="26"/>
                <w:szCs w:val="26"/>
              </w:rPr>
            </w:pPr>
            <w:r w:rsidRPr="00BC6028">
              <w:rPr>
                <w:sz w:val="26"/>
                <w:szCs w:val="26"/>
              </w:rPr>
              <w:t xml:space="preserve">_______________ </w:t>
            </w:r>
            <w:r w:rsidR="00273D87">
              <w:rPr>
                <w:sz w:val="26"/>
                <w:szCs w:val="26"/>
              </w:rPr>
              <w:t xml:space="preserve"> </w:t>
            </w:r>
            <w:r w:rsidRPr="00BC602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А.Р. Вятчин</w:t>
            </w:r>
          </w:p>
        </w:tc>
      </w:tr>
      <w:tr w:rsidR="00AB6BF2" w:rsidTr="00B32003">
        <w:trPr>
          <w:trHeight w:val="567"/>
        </w:trPr>
        <w:tc>
          <w:tcPr>
            <w:tcW w:w="5246" w:type="dxa"/>
          </w:tcPr>
          <w:p w:rsidR="00AB6BF2" w:rsidRPr="007219F0" w:rsidRDefault="00AB6BF2" w:rsidP="00DC5C1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</w:t>
            </w:r>
            <w:proofErr w:type="spellStart"/>
            <w:r w:rsidR="00273D87">
              <w:rPr>
                <w:sz w:val="26"/>
                <w:szCs w:val="26"/>
              </w:rPr>
              <w:t>ЦХиП</w:t>
            </w:r>
            <w:proofErr w:type="spellEnd"/>
            <w:r w:rsidR="00273D87">
              <w:rPr>
                <w:sz w:val="26"/>
                <w:szCs w:val="26"/>
              </w:rPr>
              <w:t xml:space="preserve"> ОАО «ЯТЭК</w:t>
            </w:r>
            <w:r w:rsidR="00DC5C13">
              <w:rPr>
                <w:sz w:val="26"/>
                <w:szCs w:val="26"/>
              </w:rPr>
              <w:t>»</w:t>
            </w:r>
          </w:p>
        </w:tc>
        <w:tc>
          <w:tcPr>
            <w:tcW w:w="4716" w:type="dxa"/>
          </w:tcPr>
          <w:p w:rsidR="00AB6BF2" w:rsidRPr="007219F0" w:rsidRDefault="00AB6BF2" w:rsidP="00DC5C13">
            <w:pPr>
              <w:jc w:val="both"/>
              <w:rPr>
                <w:sz w:val="26"/>
                <w:szCs w:val="26"/>
              </w:rPr>
            </w:pPr>
            <w:r w:rsidRPr="00BC6028">
              <w:rPr>
                <w:sz w:val="26"/>
                <w:szCs w:val="26"/>
              </w:rPr>
              <w:t xml:space="preserve">_______________ </w:t>
            </w:r>
            <w:r>
              <w:rPr>
                <w:sz w:val="26"/>
                <w:szCs w:val="26"/>
              </w:rPr>
              <w:t xml:space="preserve"> </w:t>
            </w:r>
            <w:r w:rsidR="00273D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О.М. Марданов</w:t>
            </w:r>
          </w:p>
        </w:tc>
      </w:tr>
      <w:tr w:rsidR="00AB6BF2" w:rsidTr="00B32003">
        <w:trPr>
          <w:trHeight w:val="567"/>
        </w:trPr>
        <w:tc>
          <w:tcPr>
            <w:tcW w:w="5246" w:type="dxa"/>
          </w:tcPr>
          <w:p w:rsidR="00AB6BF2" w:rsidRPr="00BC6028" w:rsidRDefault="00AB6BF2" w:rsidP="00DC5C13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ОЭН</w:t>
            </w:r>
            <w:r w:rsidR="00273D87">
              <w:rPr>
                <w:sz w:val="26"/>
                <w:szCs w:val="26"/>
              </w:rPr>
              <w:t xml:space="preserve"> ОАО «ЯТЭК</w:t>
            </w:r>
            <w:r w:rsidR="00DC5C13">
              <w:rPr>
                <w:sz w:val="26"/>
                <w:szCs w:val="26"/>
              </w:rPr>
              <w:t>»</w:t>
            </w:r>
          </w:p>
        </w:tc>
        <w:tc>
          <w:tcPr>
            <w:tcW w:w="4716" w:type="dxa"/>
          </w:tcPr>
          <w:p w:rsidR="00AB6BF2" w:rsidRPr="00BC6028" w:rsidRDefault="00AB6BF2" w:rsidP="00DC5C13">
            <w:pPr>
              <w:jc w:val="both"/>
              <w:rPr>
                <w:sz w:val="26"/>
                <w:szCs w:val="26"/>
              </w:rPr>
            </w:pPr>
            <w:r w:rsidRPr="00BC6028">
              <w:rPr>
                <w:sz w:val="26"/>
                <w:szCs w:val="26"/>
              </w:rPr>
              <w:t xml:space="preserve">_______________  </w:t>
            </w:r>
            <w:r w:rsidR="00273D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А.И. Спиридонов</w:t>
            </w:r>
          </w:p>
        </w:tc>
      </w:tr>
      <w:tr w:rsidR="00AB6BF2" w:rsidTr="00B32003">
        <w:trPr>
          <w:trHeight w:val="567"/>
        </w:trPr>
        <w:tc>
          <w:tcPr>
            <w:tcW w:w="5246" w:type="dxa"/>
          </w:tcPr>
          <w:p w:rsidR="00AB6BF2" w:rsidRPr="007219F0" w:rsidRDefault="00AB6BF2" w:rsidP="00DC5C13">
            <w:pPr>
              <w:pStyle w:val="3"/>
            </w:pPr>
            <w:r>
              <w:rPr>
                <w:sz w:val="26"/>
                <w:szCs w:val="26"/>
              </w:rPr>
              <w:t>Начальник ОПБ и ОТ</w:t>
            </w:r>
            <w:r w:rsidRPr="00BC6028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ОАО «ЯТЭК»</w:t>
            </w:r>
          </w:p>
        </w:tc>
        <w:tc>
          <w:tcPr>
            <w:tcW w:w="4716" w:type="dxa"/>
          </w:tcPr>
          <w:p w:rsidR="00AB6BF2" w:rsidRPr="00BC6028" w:rsidRDefault="00AB6BF2" w:rsidP="00DC5C13">
            <w:pPr>
              <w:jc w:val="both"/>
              <w:rPr>
                <w:sz w:val="26"/>
                <w:szCs w:val="26"/>
              </w:rPr>
            </w:pPr>
            <w:r w:rsidRPr="00BC6028">
              <w:rPr>
                <w:sz w:val="26"/>
                <w:szCs w:val="26"/>
              </w:rPr>
              <w:t xml:space="preserve">_______________  </w:t>
            </w:r>
            <w:r>
              <w:rPr>
                <w:sz w:val="26"/>
                <w:szCs w:val="26"/>
              </w:rPr>
              <w:t xml:space="preserve"> Р.Э. Туги</w:t>
            </w:r>
          </w:p>
        </w:tc>
      </w:tr>
      <w:tr w:rsidR="00273D87" w:rsidTr="00B32003">
        <w:trPr>
          <w:trHeight w:val="567"/>
        </w:trPr>
        <w:tc>
          <w:tcPr>
            <w:tcW w:w="5246" w:type="dxa"/>
          </w:tcPr>
          <w:p w:rsidR="00273D87" w:rsidRDefault="00273D87" w:rsidP="00024D38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ОРГСМ ОАО «ЯТЭК»</w:t>
            </w:r>
          </w:p>
        </w:tc>
        <w:tc>
          <w:tcPr>
            <w:tcW w:w="4716" w:type="dxa"/>
          </w:tcPr>
          <w:p w:rsidR="00273D87" w:rsidRPr="00BC6028" w:rsidRDefault="00273D87" w:rsidP="00024D3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   Д.С. Макиенко</w:t>
            </w:r>
          </w:p>
        </w:tc>
      </w:tr>
      <w:tr w:rsidR="00361025" w:rsidTr="00B32003">
        <w:trPr>
          <w:trHeight w:val="567"/>
        </w:trPr>
        <w:tc>
          <w:tcPr>
            <w:tcW w:w="5246" w:type="dxa"/>
          </w:tcPr>
          <w:p w:rsidR="00361025" w:rsidRDefault="00361025" w:rsidP="00361025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директора по </w:t>
            </w:r>
            <w:proofErr w:type="spellStart"/>
            <w:r>
              <w:rPr>
                <w:sz w:val="26"/>
                <w:szCs w:val="26"/>
              </w:rPr>
              <w:t>ЗРиЭБ</w:t>
            </w:r>
            <w:proofErr w:type="spellEnd"/>
            <w:r>
              <w:rPr>
                <w:sz w:val="26"/>
                <w:szCs w:val="26"/>
              </w:rPr>
              <w:t xml:space="preserve"> - начальник </w:t>
            </w:r>
            <w:proofErr w:type="spellStart"/>
            <w:r>
              <w:rPr>
                <w:sz w:val="26"/>
                <w:szCs w:val="26"/>
              </w:rPr>
              <w:t>ОЗРиЭБ</w:t>
            </w:r>
            <w:proofErr w:type="spellEnd"/>
            <w:r>
              <w:rPr>
                <w:sz w:val="26"/>
                <w:szCs w:val="26"/>
              </w:rPr>
              <w:t xml:space="preserve"> ОАО «ЯТЭК»</w:t>
            </w:r>
          </w:p>
        </w:tc>
        <w:tc>
          <w:tcPr>
            <w:tcW w:w="4716" w:type="dxa"/>
          </w:tcPr>
          <w:p w:rsidR="00361025" w:rsidRDefault="00361025" w:rsidP="00B32003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   А.А. Волгин</w:t>
            </w:r>
          </w:p>
        </w:tc>
      </w:tr>
      <w:tr w:rsidR="00361025" w:rsidTr="00B32003">
        <w:trPr>
          <w:trHeight w:val="567"/>
        </w:trPr>
        <w:tc>
          <w:tcPr>
            <w:tcW w:w="5246" w:type="dxa"/>
          </w:tcPr>
          <w:p w:rsidR="00361025" w:rsidRDefault="00361025" w:rsidP="00024D38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бухгалтер ОАО «ЯТЭК»</w:t>
            </w:r>
          </w:p>
        </w:tc>
        <w:tc>
          <w:tcPr>
            <w:tcW w:w="4716" w:type="dxa"/>
          </w:tcPr>
          <w:p w:rsidR="00361025" w:rsidRDefault="00361025" w:rsidP="00024D3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   Т.В. Матрохина</w:t>
            </w:r>
          </w:p>
        </w:tc>
      </w:tr>
      <w:tr w:rsidR="00AB6BF2" w:rsidTr="00B32003">
        <w:trPr>
          <w:trHeight w:val="567"/>
        </w:trPr>
        <w:tc>
          <w:tcPr>
            <w:tcW w:w="5246" w:type="dxa"/>
          </w:tcPr>
          <w:p w:rsidR="00DC5C13" w:rsidRDefault="00DC5C13" w:rsidP="001746D5">
            <w:pPr>
              <w:tabs>
                <w:tab w:val="left" w:pos="3633"/>
              </w:tabs>
            </w:pPr>
          </w:p>
          <w:p w:rsidR="00AB6BF2" w:rsidRPr="007219F0" w:rsidRDefault="00AB6BF2" w:rsidP="001746D5">
            <w:pPr>
              <w:tabs>
                <w:tab w:val="left" w:pos="3633"/>
              </w:tabs>
            </w:pPr>
            <w:r>
              <w:t>Срок действия до   _______</w:t>
            </w:r>
            <w:r>
              <w:rPr>
                <w:u w:val="single"/>
              </w:rPr>
              <w:t>201</w:t>
            </w:r>
            <w:r w:rsidR="001746D5">
              <w:rPr>
                <w:u w:val="single"/>
              </w:rPr>
              <w:t>4</w:t>
            </w:r>
            <w:r>
              <w:rPr>
                <w:u w:val="single"/>
              </w:rPr>
              <w:t xml:space="preserve"> г.</w:t>
            </w:r>
            <w:r w:rsidR="00273D87">
              <w:t>_______</w:t>
            </w:r>
            <w:r>
              <w:t>_</w:t>
            </w:r>
          </w:p>
        </w:tc>
        <w:tc>
          <w:tcPr>
            <w:tcW w:w="4716" w:type="dxa"/>
          </w:tcPr>
          <w:p w:rsidR="00AB6BF2" w:rsidRPr="00BC6028" w:rsidRDefault="00AB6BF2" w:rsidP="00024D38">
            <w:pPr>
              <w:jc w:val="both"/>
              <w:rPr>
                <w:sz w:val="26"/>
                <w:szCs w:val="26"/>
              </w:rPr>
            </w:pPr>
          </w:p>
        </w:tc>
      </w:tr>
      <w:tr w:rsidR="00DC5C13" w:rsidTr="00B32003">
        <w:trPr>
          <w:trHeight w:val="298"/>
        </w:trPr>
        <w:tc>
          <w:tcPr>
            <w:tcW w:w="5246" w:type="dxa"/>
          </w:tcPr>
          <w:p w:rsidR="00DC5C13" w:rsidRDefault="00DC5C13" w:rsidP="00024D38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4716" w:type="dxa"/>
          </w:tcPr>
          <w:p w:rsidR="00DC5C13" w:rsidRDefault="00DC5C13" w:rsidP="00024D38">
            <w:pPr>
              <w:jc w:val="both"/>
            </w:pPr>
          </w:p>
        </w:tc>
      </w:tr>
    </w:tbl>
    <w:p w:rsidR="00AB6BF2" w:rsidRDefault="00AB6BF2" w:rsidP="00AB6BF2">
      <w:pPr>
        <w:pStyle w:val="af1"/>
        <w:widowControl/>
        <w:spacing w:before="0"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CA1EA5C" wp14:editId="2AA891DB">
                <wp:simplePos x="0" y="0"/>
                <wp:positionH relativeFrom="column">
                  <wp:posOffset>-342900</wp:posOffset>
                </wp:positionH>
                <wp:positionV relativeFrom="paragraph">
                  <wp:posOffset>341630</wp:posOffset>
                </wp:positionV>
                <wp:extent cx="6515100" cy="0"/>
                <wp:effectExtent l="0" t="0" r="19050" b="1905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26.9pt" to="486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wrS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0dKY3roCASu1sqI2e1YvZavrdIaWrlqgDjwxfLwbSspCRvEkJG2cAf99/0QxiyNHr2KZz&#10;Y7sACQ1A56jG5a4GP3tE4XA2zaZZCqLRwZeQYkg01vnPXHcoGCWWwDkCk9PW+UCEFENIuEfpjZAy&#10;ii0V6ku8mE6mMcFpKVhwhjBnD/tKWnQiYVziF6sCz2OY1UfFIljLCVvfbE+EvNpwuVQBD0oBOjfr&#10;Og8/FuliPV/P81E+ma1HeVrXo0+bKh/NNtnHaf2hrqo6+xmoZXnRCsa4CuyG2czyv9P+9kquU3Wf&#10;znsbkrfosV9AdvhH0lHLIN91EPaaXXZ20BjGMQbfnk6Y98c92I8PfPULAAD//wMAUEsDBBQABgAI&#10;AAAAIQAz6P5z3gAAAAkBAAAPAAAAZHJzL2Rvd25yZXYueG1sTI/NTsMwEITvSLyDtUhcqtYhpfyE&#10;OBUCcuNCacV1Gy9JRLxOY7cNPD2LOMBxZ0cz8+XL0XXqQENoPRu4mCWgiCtvW64NrF/L6Q2oEJEt&#10;dp7JwCcFWBanJzlm1h/5hQ6rWCsJ4ZChgSbGPtM6VA05DDPfE8vv3Q8Oo5xDre2ARwl3nU6T5Eo7&#10;bFkaGuzpoaHqY7V3BkK5oV35Nakmydu89pTuHp+f0Jjzs/H+DlSkMf6Z4We+TIdCNm39nm1QnYHp&#10;4lJYooHFXBDEcHudirD9FXSR6/8ExTcAAAD//wMAUEsBAi0AFAAGAAgAAAAhALaDOJL+AAAA4QEA&#10;ABMAAAAAAAAAAAAAAAAAAAAAAFtDb250ZW50X1R5cGVzXS54bWxQSwECLQAUAAYACAAAACEAOP0h&#10;/9YAAACUAQAACwAAAAAAAAAAAAAAAAAvAQAAX3JlbHMvLnJlbHNQSwECLQAUAAYACAAAACEA/KMK&#10;0hECAAAoBAAADgAAAAAAAAAAAAAAAAAuAgAAZHJzL2Uyb0RvYy54bWxQSwECLQAUAAYACAAAACEA&#10;M+j+c94AAAAJAQAADwAAAAAAAAAAAAAAAABrBAAAZHJzL2Rvd25yZXYueG1sUEsFBgAAAAAEAAQA&#10;8wAAAHYFAAAAAA==&#10;"/>
            </w:pict>
          </mc:Fallback>
        </mc:AlternateContent>
      </w:r>
      <w:r>
        <w:t>г. Якутск  2012 г.</w:t>
      </w:r>
    </w:p>
    <w:p w:rsidR="006E4D16" w:rsidRDefault="006E4D16" w:rsidP="006E4D16">
      <w:pPr>
        <w:pStyle w:val="ConsPlusNormal"/>
        <w:widowControl/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8062"/>
        <w:gridCol w:w="813"/>
      </w:tblGrid>
      <w:tr w:rsidR="006E4D16" w:rsidRPr="006E4D16" w:rsidTr="00DB4F4F">
        <w:tc>
          <w:tcPr>
            <w:tcW w:w="675" w:type="dxa"/>
          </w:tcPr>
          <w:p w:rsidR="006E4D16" w:rsidRPr="006E4D16" w:rsidRDefault="006E4D16" w:rsidP="00CF6FA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6E4D16" w:rsidRPr="006E4D16" w:rsidRDefault="006E4D16" w:rsidP="00CF6FA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6E4D16" w:rsidRPr="006E4D16" w:rsidRDefault="006E4D16" w:rsidP="00CF6FA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D16" w:rsidRPr="006E4D16" w:rsidTr="00DB4F4F">
        <w:tc>
          <w:tcPr>
            <w:tcW w:w="675" w:type="dxa"/>
          </w:tcPr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</w:tcPr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производственного объекта…………………………..</w:t>
            </w:r>
          </w:p>
        </w:tc>
        <w:tc>
          <w:tcPr>
            <w:tcW w:w="816" w:type="dxa"/>
          </w:tcPr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</w:tcPr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Характеристика исходного сырья, материалов, готовой продукции, обращающихся в технологическом процессе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…………………………………..</w:t>
            </w:r>
          </w:p>
        </w:tc>
        <w:tc>
          <w:tcPr>
            <w:tcW w:w="816" w:type="dxa"/>
          </w:tcPr>
          <w:p w:rsid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080" w:type="dxa"/>
          </w:tcPr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Бензиновая фракция (ФБГ) по ТУ 0251-008-00153815-98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816" w:type="dxa"/>
          </w:tcPr>
          <w:p w:rsidR="006E4D16" w:rsidRPr="006E4D16" w:rsidRDefault="000D63BC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8080" w:type="dxa"/>
          </w:tcPr>
          <w:p w:rsid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Антидетонационная присадка «Супер Октан </w:t>
            </w:r>
            <w:proofErr w:type="spellStart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Эддитив</w:t>
            </w:r>
            <w:proofErr w:type="spellEnd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» (серия «В-0») </w:t>
            </w:r>
          </w:p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по ТУ 0257-309-05808008-98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816" w:type="dxa"/>
          </w:tcPr>
          <w:p w:rsidR="000D63BC" w:rsidRDefault="000D63BC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D16" w:rsidRPr="006E4D16" w:rsidRDefault="000D63BC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5F6C" w:rsidRPr="006E4D16" w:rsidTr="00DB4F4F">
        <w:tc>
          <w:tcPr>
            <w:tcW w:w="675" w:type="dxa"/>
          </w:tcPr>
          <w:p w:rsidR="00305F6C" w:rsidRDefault="00305F6C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080" w:type="dxa"/>
          </w:tcPr>
          <w:p w:rsidR="00305F6C" w:rsidRPr="00305F6C" w:rsidRDefault="00305F6C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Высокооктановая присадка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05F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ММА» по </w:t>
            </w:r>
            <w:r w:rsidRPr="00305F6C">
              <w:rPr>
                <w:rFonts w:ascii="Times New Roman" w:hAnsi="Times New Roman" w:cs="Times New Roman"/>
                <w:sz w:val="24"/>
                <w:szCs w:val="24"/>
              </w:rPr>
              <w:t xml:space="preserve">ТУ 2471-269-00204168-96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</w:p>
        </w:tc>
        <w:tc>
          <w:tcPr>
            <w:tcW w:w="816" w:type="dxa"/>
          </w:tcPr>
          <w:p w:rsidR="00305F6C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05F6C" w:rsidRPr="006E4D16" w:rsidTr="00DB4F4F">
        <w:tc>
          <w:tcPr>
            <w:tcW w:w="675" w:type="dxa"/>
          </w:tcPr>
          <w:p w:rsidR="00305F6C" w:rsidRDefault="00305F6C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8080" w:type="dxa"/>
          </w:tcPr>
          <w:p w:rsidR="00305F6C" w:rsidRDefault="00305F6C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высокооктановая присадка «КВД» </w:t>
            </w:r>
          </w:p>
          <w:p w:rsidR="00305F6C" w:rsidRPr="006E4D16" w:rsidRDefault="00305F6C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ТУ 0257-002-73789219-2007………………………………………………....</w:t>
            </w:r>
          </w:p>
        </w:tc>
        <w:tc>
          <w:tcPr>
            <w:tcW w:w="816" w:type="dxa"/>
          </w:tcPr>
          <w:p w:rsidR="00305F6C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Pr="006E4D16" w:rsidRDefault="00305F6C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8080" w:type="dxa"/>
          </w:tcPr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Бензин автомобильный неэтилированный «</w:t>
            </w:r>
            <w:proofErr w:type="spellStart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Регуляр</w:t>
            </w:r>
            <w:proofErr w:type="spellEnd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–Евро–92» вида 1 по ГОСТ </w:t>
            </w:r>
            <w:proofErr w:type="gramStart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 51866-2002 класса 2 (покупной)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</w:tc>
        <w:tc>
          <w:tcPr>
            <w:tcW w:w="816" w:type="dxa"/>
          </w:tcPr>
          <w:p w:rsidR="000D63BC" w:rsidRDefault="000D63BC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D16" w:rsidRPr="006E4D16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Pr="006E4D16" w:rsidRDefault="00305F6C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8080" w:type="dxa"/>
          </w:tcPr>
          <w:p w:rsid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Бензин автомобильный неэтилированный «Нормаль-80» класс 3 </w:t>
            </w:r>
            <w:proofErr w:type="gramStart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 51105-97 (изм.1-5)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816" w:type="dxa"/>
          </w:tcPr>
          <w:p w:rsidR="000D63BC" w:rsidRDefault="000D63BC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D16" w:rsidRPr="006E4D16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Pr="006E4D16" w:rsidRDefault="00305F6C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8080" w:type="dxa"/>
          </w:tcPr>
          <w:p w:rsid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Бензин автомобильный неэтилированный «Регуляр-92», класс 3 </w:t>
            </w:r>
            <w:proofErr w:type="gramStart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 51105-97 (изм.1-5)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816" w:type="dxa"/>
          </w:tcPr>
          <w:p w:rsidR="000D63BC" w:rsidRDefault="000D63BC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D16" w:rsidRPr="006E4D16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Default="00305F6C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8080" w:type="dxa"/>
          </w:tcPr>
          <w:p w:rsid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Бензин автомобильный неэтилированный «Премиум–95» вида 1 </w:t>
            </w:r>
            <w:proofErr w:type="gramStart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 51866-2002 класса 3 (покупной)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……………………………………….</w:t>
            </w:r>
          </w:p>
        </w:tc>
        <w:tc>
          <w:tcPr>
            <w:tcW w:w="816" w:type="dxa"/>
          </w:tcPr>
          <w:p w:rsidR="000D63BC" w:rsidRDefault="000D63BC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D16" w:rsidRPr="006E4D16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Default="00305F6C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8080" w:type="dxa"/>
          </w:tcPr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Топливо дизельное с улучшенными экологическими свойствами «</w:t>
            </w:r>
            <w:proofErr w:type="spellStart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Аэ</w:t>
            </w:r>
            <w:proofErr w:type="spellEnd"/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» и «Зэ» по СТО 11317094-001-2009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………………………………………………...</w:t>
            </w:r>
          </w:p>
        </w:tc>
        <w:tc>
          <w:tcPr>
            <w:tcW w:w="816" w:type="dxa"/>
          </w:tcPr>
          <w:p w:rsidR="000D63BC" w:rsidRDefault="000D63BC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D16" w:rsidRPr="006E4D16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Default="00305F6C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8080" w:type="dxa"/>
          </w:tcPr>
          <w:p w:rsidR="006E4D16" w:rsidRPr="006E4D16" w:rsidRDefault="006E4D16" w:rsidP="007C05B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Топливо дизельное </w:t>
            </w:r>
            <w:r w:rsidR="007C05B5">
              <w:rPr>
                <w:rFonts w:ascii="Times New Roman" w:hAnsi="Times New Roman" w:cs="Times New Roman"/>
                <w:sz w:val="24"/>
                <w:szCs w:val="24"/>
              </w:rPr>
              <w:t>летнее</w:t>
            </w: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 по ГОСТ 305-82 (покупное)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816" w:type="dxa"/>
          </w:tcPr>
          <w:p w:rsidR="006E4D16" w:rsidRPr="006E4D16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C05B5" w:rsidRPr="006E4D16" w:rsidTr="00DB4F4F">
        <w:tc>
          <w:tcPr>
            <w:tcW w:w="675" w:type="dxa"/>
          </w:tcPr>
          <w:p w:rsidR="007C05B5" w:rsidRDefault="007C05B5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8080" w:type="dxa"/>
          </w:tcPr>
          <w:p w:rsidR="007C05B5" w:rsidRPr="006E4D16" w:rsidRDefault="007C05B5" w:rsidP="007C05B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Топливо дизельное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зимнее</w:t>
            </w: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 по ГОСТ 305-82 (покупное)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816" w:type="dxa"/>
          </w:tcPr>
          <w:p w:rsidR="007C05B5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C05B5" w:rsidRPr="006E4D16" w:rsidTr="00DB4F4F">
        <w:tc>
          <w:tcPr>
            <w:tcW w:w="675" w:type="dxa"/>
          </w:tcPr>
          <w:p w:rsidR="007C05B5" w:rsidRDefault="007C05B5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8080" w:type="dxa"/>
          </w:tcPr>
          <w:p w:rsidR="007C05B5" w:rsidRPr="006E4D16" w:rsidRDefault="007C05B5" w:rsidP="007C05B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 xml:space="preserve">Топливо дизельное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«Арктика» </w:t>
            </w: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по ГОСТ 305-82 (покупное)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</w:p>
        </w:tc>
        <w:tc>
          <w:tcPr>
            <w:tcW w:w="816" w:type="dxa"/>
          </w:tcPr>
          <w:p w:rsidR="007C05B5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Default="006E4D16" w:rsidP="00305F6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</w:tcPr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Описание технологического процесса и технологической схемы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</w:tc>
        <w:tc>
          <w:tcPr>
            <w:tcW w:w="816" w:type="dxa"/>
          </w:tcPr>
          <w:p w:rsidR="006E4D16" w:rsidRPr="006E4D16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080" w:type="dxa"/>
          </w:tcPr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производства товарных бензинов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</w:p>
        </w:tc>
        <w:tc>
          <w:tcPr>
            <w:tcW w:w="816" w:type="dxa"/>
          </w:tcPr>
          <w:p w:rsidR="006E4D16" w:rsidRPr="006E4D16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3.1.1. </w:t>
            </w: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Производство бензина «Нормаль-80»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 w:rsidR="00305F6C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</w:tc>
        <w:tc>
          <w:tcPr>
            <w:tcW w:w="816" w:type="dxa"/>
          </w:tcPr>
          <w:p w:rsidR="006E4D16" w:rsidRPr="006E4D16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6E4D16" w:rsidRP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3.1.2. </w:t>
            </w: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Производство бензина «Регуляр-92»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</w:tc>
        <w:tc>
          <w:tcPr>
            <w:tcW w:w="816" w:type="dxa"/>
          </w:tcPr>
          <w:p w:rsidR="006E4D16" w:rsidRPr="006E4D16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Default="00A5667F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080" w:type="dxa"/>
          </w:tcPr>
          <w:p w:rsidR="006E4D16" w:rsidRPr="006E4D16" w:rsidRDefault="00A5667F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67F">
              <w:rPr>
                <w:rFonts w:ascii="Times New Roman" w:hAnsi="Times New Roman" w:cs="Times New Roman"/>
                <w:sz w:val="24"/>
                <w:szCs w:val="24"/>
              </w:rPr>
              <w:t>Учет и хранение продукции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……………………………………………………..</w:t>
            </w:r>
          </w:p>
        </w:tc>
        <w:tc>
          <w:tcPr>
            <w:tcW w:w="816" w:type="dxa"/>
          </w:tcPr>
          <w:p w:rsidR="006E4D16" w:rsidRPr="006E4D16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6E4D16" w:rsidRPr="006E4D16" w:rsidRDefault="00A5667F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3.2.1. </w:t>
            </w:r>
            <w:r w:rsidRPr="00A5667F">
              <w:rPr>
                <w:rFonts w:ascii="Times New Roman" w:hAnsi="Times New Roman" w:cs="Times New Roman"/>
                <w:sz w:val="24"/>
                <w:szCs w:val="24"/>
              </w:rPr>
              <w:t>Процесс организации хранения продукции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……………………………..</w:t>
            </w:r>
          </w:p>
        </w:tc>
        <w:tc>
          <w:tcPr>
            <w:tcW w:w="816" w:type="dxa"/>
          </w:tcPr>
          <w:p w:rsidR="006E4D16" w:rsidRPr="006E4D16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Default="006E4D16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6E4D16" w:rsidRPr="006E4D16" w:rsidRDefault="00A5667F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3.2.2. </w:t>
            </w:r>
            <w:r w:rsidRPr="00A5667F">
              <w:rPr>
                <w:rFonts w:ascii="Times New Roman" w:hAnsi="Times New Roman" w:cs="Times New Roman"/>
                <w:sz w:val="24"/>
                <w:szCs w:val="24"/>
              </w:rPr>
              <w:t>Процесс организации учета продукции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</w:t>
            </w:r>
          </w:p>
        </w:tc>
        <w:tc>
          <w:tcPr>
            <w:tcW w:w="816" w:type="dxa"/>
          </w:tcPr>
          <w:p w:rsidR="006E4D16" w:rsidRPr="006E4D16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Default="00A5667F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8080" w:type="dxa"/>
          </w:tcPr>
          <w:p w:rsidR="006E4D16" w:rsidRPr="006E4D16" w:rsidRDefault="00A5667F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67F">
              <w:rPr>
                <w:rFonts w:ascii="Times New Roman" w:hAnsi="Times New Roman" w:cs="Times New Roman"/>
                <w:sz w:val="24"/>
                <w:szCs w:val="24"/>
              </w:rPr>
              <w:t>Приемка поступивших газоконденсатных продуктов и нефтепродуктов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816" w:type="dxa"/>
          </w:tcPr>
          <w:p w:rsidR="006E4D16" w:rsidRPr="006E4D16" w:rsidRDefault="005F1423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Default="00A5667F" w:rsidP="00305F6C">
            <w:pPr>
              <w:pStyle w:val="ConsPlusNormal"/>
              <w:widowControl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8080" w:type="dxa"/>
          </w:tcPr>
          <w:p w:rsidR="006E4D16" w:rsidRPr="006E4D16" w:rsidRDefault="00A5667F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67F">
              <w:rPr>
                <w:rFonts w:ascii="Times New Roman" w:hAnsi="Times New Roman" w:cs="Times New Roman"/>
                <w:sz w:val="24"/>
                <w:szCs w:val="24"/>
              </w:rPr>
              <w:t>Отпуск газоконденсатной продукции и нефтепродуктов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……………………..</w:t>
            </w:r>
          </w:p>
        </w:tc>
        <w:tc>
          <w:tcPr>
            <w:tcW w:w="816" w:type="dxa"/>
          </w:tcPr>
          <w:p w:rsidR="006E4D16" w:rsidRPr="006E4D16" w:rsidRDefault="00343EF1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Default="00A5667F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</w:tcPr>
          <w:p w:rsidR="006E4D16" w:rsidRPr="006E4D16" w:rsidRDefault="00A5667F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67F">
              <w:rPr>
                <w:rFonts w:ascii="Times New Roman" w:hAnsi="Times New Roman" w:cs="Times New Roman"/>
                <w:sz w:val="24"/>
                <w:szCs w:val="24"/>
              </w:rPr>
              <w:t>Безопасная эксплуатация производства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="00305F6C">
              <w:rPr>
                <w:rFonts w:ascii="Times New Roman" w:hAnsi="Times New Roman" w:cs="Times New Roman"/>
                <w:sz w:val="24"/>
                <w:szCs w:val="24"/>
              </w:rPr>
              <w:t>……………………………...</w:t>
            </w:r>
          </w:p>
        </w:tc>
        <w:tc>
          <w:tcPr>
            <w:tcW w:w="816" w:type="dxa"/>
          </w:tcPr>
          <w:p w:rsidR="006E4D16" w:rsidRPr="006E4D16" w:rsidRDefault="00343EF1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Default="00A5667F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8080" w:type="dxa"/>
          </w:tcPr>
          <w:p w:rsidR="006E4D16" w:rsidRPr="006E4D16" w:rsidRDefault="00A5667F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67F">
              <w:rPr>
                <w:rFonts w:ascii="Times New Roman" w:hAnsi="Times New Roman" w:cs="Times New Roman"/>
                <w:sz w:val="24"/>
                <w:szCs w:val="24"/>
              </w:rPr>
              <w:t>Отходы, образующиеся при производстве продукции, сточные воды, выбросы в атмосферу, методы их утилизации, переработки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</w:p>
        </w:tc>
        <w:tc>
          <w:tcPr>
            <w:tcW w:w="816" w:type="dxa"/>
          </w:tcPr>
          <w:p w:rsidR="000D63BC" w:rsidRDefault="000D63BC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D16" w:rsidRPr="006E4D16" w:rsidRDefault="00343EF1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E4D16" w:rsidRPr="006E4D16" w:rsidTr="00DB4F4F">
        <w:tc>
          <w:tcPr>
            <w:tcW w:w="675" w:type="dxa"/>
          </w:tcPr>
          <w:p w:rsidR="006E4D16" w:rsidRDefault="00A5667F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80" w:type="dxa"/>
          </w:tcPr>
          <w:p w:rsidR="006E4D16" w:rsidRPr="006E4D16" w:rsidRDefault="00A5667F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67F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технологического оборудования</w:t>
            </w:r>
            <w:r w:rsidR="000D63BC">
              <w:rPr>
                <w:rFonts w:ascii="Times New Roman" w:hAnsi="Times New Roman" w:cs="Times New Roman"/>
                <w:sz w:val="24"/>
                <w:szCs w:val="24"/>
              </w:rPr>
              <w:t>…………………….</w:t>
            </w:r>
          </w:p>
        </w:tc>
        <w:tc>
          <w:tcPr>
            <w:tcW w:w="816" w:type="dxa"/>
          </w:tcPr>
          <w:p w:rsidR="006E4D16" w:rsidRPr="006E4D16" w:rsidRDefault="00343EF1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65CE4" w:rsidRPr="006E4D16" w:rsidTr="00DB4F4F">
        <w:tc>
          <w:tcPr>
            <w:tcW w:w="675" w:type="dxa"/>
          </w:tcPr>
          <w:p w:rsidR="00465CE4" w:rsidRDefault="00465CE4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080" w:type="dxa"/>
          </w:tcPr>
          <w:p w:rsidR="00465CE4" w:rsidRPr="00A5667F" w:rsidRDefault="00465CE4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585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19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855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Технологическая схема....................................</w:t>
            </w:r>
            <w:r w:rsidR="00CE19B6">
              <w:rPr>
                <w:rFonts w:ascii="Times New Roman" w:hAnsi="Times New Roman" w:cs="Times New Roman"/>
                <w:sz w:val="24"/>
                <w:szCs w:val="24"/>
              </w:rPr>
              <w:t>........................</w:t>
            </w:r>
          </w:p>
        </w:tc>
        <w:tc>
          <w:tcPr>
            <w:tcW w:w="816" w:type="dxa"/>
          </w:tcPr>
          <w:p w:rsidR="00465CE4" w:rsidRDefault="00343EF1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5855A6" w:rsidRPr="006E4D16" w:rsidTr="00DB4F4F">
        <w:tc>
          <w:tcPr>
            <w:tcW w:w="675" w:type="dxa"/>
          </w:tcPr>
          <w:p w:rsidR="005855A6" w:rsidRDefault="005855A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080" w:type="dxa"/>
          </w:tcPr>
          <w:p w:rsidR="005855A6" w:rsidRDefault="005855A6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E19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Формы </w:t>
            </w:r>
            <w:r w:rsidR="00CE19B6">
              <w:rPr>
                <w:rFonts w:ascii="Times New Roman" w:hAnsi="Times New Roman" w:cs="Times New Roman"/>
                <w:sz w:val="24"/>
                <w:szCs w:val="24"/>
              </w:rPr>
              <w:t>актов……………………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…………………………….</w:t>
            </w:r>
          </w:p>
        </w:tc>
        <w:tc>
          <w:tcPr>
            <w:tcW w:w="816" w:type="dxa"/>
          </w:tcPr>
          <w:p w:rsidR="005855A6" w:rsidRDefault="00343EF1" w:rsidP="00305F6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305F6C" w:rsidRDefault="00305F6C" w:rsidP="00CF6FA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05F6C" w:rsidRDefault="00305F6C" w:rsidP="00CF6FA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05F6C" w:rsidRDefault="00305F6C" w:rsidP="00CF6FA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650FB" w:rsidRPr="002C62C3" w:rsidRDefault="00A650FB" w:rsidP="00CF6FA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C62C3">
        <w:rPr>
          <w:rFonts w:ascii="Times New Roman" w:hAnsi="Times New Roman" w:cs="Times New Roman"/>
          <w:b/>
          <w:sz w:val="32"/>
          <w:szCs w:val="32"/>
        </w:rPr>
        <w:lastRenderedPageBreak/>
        <w:t>1. Общая характеристика производственного объекта.</w:t>
      </w:r>
    </w:p>
    <w:p w:rsidR="00CF6FAB" w:rsidRDefault="00FF2569" w:rsidP="00CF6F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Расходный склад для компаундирования </w:t>
      </w:r>
      <w:r w:rsidR="00256098">
        <w:t xml:space="preserve">ГСМ </w:t>
      </w:r>
      <w:r>
        <w:t xml:space="preserve">и склад </w:t>
      </w:r>
      <w:r w:rsidR="00256098">
        <w:t>нефтепродуктов</w:t>
      </w:r>
      <w:r w:rsidR="003B0141" w:rsidRPr="006C6FFE">
        <w:t xml:space="preserve"> </w:t>
      </w:r>
      <w:r w:rsidR="009A5ADA">
        <w:t>(далее</w:t>
      </w:r>
      <w:r w:rsidR="00C4360E">
        <w:t xml:space="preserve"> </w:t>
      </w:r>
      <w:r>
        <w:t>–</w:t>
      </w:r>
      <w:r w:rsidR="009A5ADA">
        <w:t xml:space="preserve"> </w:t>
      </w:r>
      <w:r>
        <w:t>Расходный склад</w:t>
      </w:r>
      <w:r w:rsidR="009A5ADA">
        <w:t xml:space="preserve">) </w:t>
      </w:r>
      <w:r w:rsidR="003B0141" w:rsidRPr="006C6FFE">
        <w:t>являе</w:t>
      </w:r>
      <w:r w:rsidR="009A5ADA">
        <w:t xml:space="preserve">тся структурным подразделением </w:t>
      </w:r>
      <w:r w:rsidR="00CF6FAB">
        <w:t xml:space="preserve">ОАО «ЯТЭК». </w:t>
      </w:r>
    </w:p>
    <w:p w:rsidR="003134BA" w:rsidRDefault="00CF6FAB" w:rsidP="00CF6F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Построен и введен в эксплуатацию в </w:t>
      </w:r>
      <w:r w:rsidR="00FF2569">
        <w:t>2011</w:t>
      </w:r>
      <w:r w:rsidR="005C7E86">
        <w:t xml:space="preserve"> г., </w:t>
      </w:r>
      <w:r w:rsidR="00C4360E">
        <w:t xml:space="preserve">расположен </w:t>
      </w:r>
      <w:r w:rsidR="005C7E86">
        <w:t xml:space="preserve">на территории производственной базы ОАО «ЯТЭК» </w:t>
      </w:r>
      <w:r w:rsidR="00C4360E">
        <w:t xml:space="preserve">в окрестности г. Якутска на 2 км. </w:t>
      </w:r>
      <w:proofErr w:type="spellStart"/>
      <w:r w:rsidR="00C4360E">
        <w:t>Маганского</w:t>
      </w:r>
      <w:proofErr w:type="spellEnd"/>
      <w:r w:rsidR="00C4360E">
        <w:t xml:space="preserve"> тракта, д.4.</w:t>
      </w:r>
    </w:p>
    <w:p w:rsidR="003B0141" w:rsidRPr="006C6FFE" w:rsidRDefault="003B0141" w:rsidP="00CF6F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C6FFE">
        <w:t>Основные виды работ</w:t>
      </w:r>
      <w:r w:rsidR="005C7E86">
        <w:t>,</w:t>
      </w:r>
      <w:r w:rsidRPr="006C6FFE">
        <w:t xml:space="preserve"> выполняемые на </w:t>
      </w:r>
      <w:r w:rsidR="00FF2569">
        <w:t>Расходном складе</w:t>
      </w:r>
      <w:r w:rsidRPr="006C6FFE">
        <w:t xml:space="preserve">: </w:t>
      </w:r>
    </w:p>
    <w:p w:rsidR="003B0141" w:rsidRPr="006C6FFE" w:rsidRDefault="002A5C6E" w:rsidP="00567A81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>
        <w:t>прием бензиновой фракции и товарной продукции (присадки, бензин и дизельное топливо)</w:t>
      </w:r>
      <w:r w:rsidR="003134BA">
        <w:t>;</w:t>
      </w:r>
    </w:p>
    <w:p w:rsidR="003134BA" w:rsidRDefault="002A5C6E" w:rsidP="00567A81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>
        <w:t>компаундирование бензиновой фракции и товарной продукции для получения продукции соответствующего каче</w:t>
      </w:r>
      <w:r w:rsidR="00742B7E">
        <w:t xml:space="preserve">ства, согласно ГОСТ </w:t>
      </w:r>
      <w:proofErr w:type="gramStart"/>
      <w:r w:rsidR="00742B7E">
        <w:t>Р</w:t>
      </w:r>
      <w:proofErr w:type="gramEnd"/>
      <w:r w:rsidR="00742B7E">
        <w:t xml:space="preserve"> 51105-97 </w:t>
      </w:r>
      <w:r>
        <w:t>и Технологического регламента «О требованиях к автомобильному и авиационному бензинам, дизельному и судовому топливам, топливу для реактивных двигателей и топочному мазуту»;</w:t>
      </w:r>
    </w:p>
    <w:p w:rsidR="002A5C6E" w:rsidRDefault="002A5C6E" w:rsidP="00567A81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>
        <w:t>отпуск товарной и компаундированной продукции для дальнейшей реализации на АЗС Общества и сторонним предприятиям;</w:t>
      </w:r>
    </w:p>
    <w:p w:rsidR="002A5C6E" w:rsidRDefault="002A5C6E" w:rsidP="00567A81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>
        <w:t>эксплуатация, обслуживание и ремонт оборудования в соответствии с установленными технологическими регламентами и правилами технической эксплуатации;</w:t>
      </w:r>
    </w:p>
    <w:p w:rsidR="003134BA" w:rsidRDefault="002A5C6E" w:rsidP="00567A81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>
        <w:t>эксплуатация, обслуживание и ремонт</w:t>
      </w:r>
      <w:r w:rsidR="00F31EA6">
        <w:t xml:space="preserve"> технологических трубопроводов</w:t>
      </w:r>
      <w:r>
        <w:t xml:space="preserve"> для отгрузки товарной и компаундированной продукции.</w:t>
      </w:r>
    </w:p>
    <w:p w:rsidR="00C4360E" w:rsidRDefault="00C4360E" w:rsidP="00CF6F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9A5ADA">
        <w:t>Технологический регламент выполнен в соответствии с ПБ 08-624-03 «Правила безопасности в нефтяной и газовой промышленности.</w:t>
      </w:r>
    </w:p>
    <w:p w:rsidR="00C4360E" w:rsidRDefault="00C4360E" w:rsidP="00CF6F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</w:p>
    <w:p w:rsidR="00C4360E" w:rsidRDefault="00C4360E" w:rsidP="00CF6F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</w:p>
    <w:p w:rsidR="00C4360E" w:rsidRDefault="00C4360E" w:rsidP="00CF6F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</w:p>
    <w:p w:rsidR="00C4360E" w:rsidRDefault="00C4360E" w:rsidP="00CF6F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</w:p>
    <w:p w:rsidR="00C4360E" w:rsidRDefault="00C4360E" w:rsidP="00CF6F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</w:p>
    <w:p w:rsidR="00C4360E" w:rsidRDefault="00C4360E" w:rsidP="00CF6F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</w:p>
    <w:p w:rsidR="00C4360E" w:rsidRDefault="00C4360E" w:rsidP="00CF6F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</w:p>
    <w:p w:rsidR="00C4360E" w:rsidRDefault="00C4360E" w:rsidP="00CF6F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</w:p>
    <w:p w:rsidR="00C4360E" w:rsidRDefault="00C4360E" w:rsidP="00CF6F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</w:p>
    <w:p w:rsidR="00C4360E" w:rsidRDefault="00C4360E" w:rsidP="00CF6F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</w:p>
    <w:p w:rsidR="00C4360E" w:rsidRDefault="00C4360E" w:rsidP="00CF6F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</w:p>
    <w:p w:rsidR="00A650FB" w:rsidRPr="002C62C3" w:rsidRDefault="00A650FB" w:rsidP="00CF6FA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  <w:r w:rsidRPr="002C62C3">
        <w:rPr>
          <w:rFonts w:ascii="Times New Roman" w:hAnsi="Times New Roman" w:cs="Times New Roman"/>
          <w:b/>
          <w:sz w:val="32"/>
          <w:szCs w:val="28"/>
        </w:rPr>
        <w:lastRenderedPageBreak/>
        <w:t xml:space="preserve">2. Характеристика исходного сырья, материалов, </w:t>
      </w:r>
      <w:r w:rsidR="009E39C9" w:rsidRPr="002C62C3">
        <w:rPr>
          <w:rFonts w:ascii="Times New Roman" w:hAnsi="Times New Roman" w:cs="Times New Roman"/>
          <w:b/>
          <w:sz w:val="32"/>
          <w:szCs w:val="28"/>
        </w:rPr>
        <w:t>готовой продукции, обращающихся в технологическом процессе.</w:t>
      </w:r>
    </w:p>
    <w:p w:rsidR="003134BA" w:rsidRPr="002E505C" w:rsidRDefault="00A22DFA" w:rsidP="00BF69AB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2E505C">
        <w:rPr>
          <w:rFonts w:ascii="Times New Roman" w:hAnsi="Times New Roman" w:cs="Times New Roman"/>
          <w:i/>
          <w:sz w:val="24"/>
          <w:szCs w:val="24"/>
        </w:rPr>
        <w:t>Таблица №1 – Краткая</w:t>
      </w:r>
      <w:r w:rsidR="000C08AF">
        <w:rPr>
          <w:rFonts w:ascii="Times New Roman" w:hAnsi="Times New Roman" w:cs="Times New Roman"/>
          <w:i/>
          <w:sz w:val="24"/>
          <w:szCs w:val="24"/>
        </w:rPr>
        <w:t xml:space="preserve"> характеристика исходного сырья</w:t>
      </w:r>
      <w:r w:rsidRPr="002E50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E505C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2E505C">
        <w:rPr>
          <w:rFonts w:ascii="Times New Roman" w:hAnsi="Times New Roman" w:cs="Times New Roman"/>
          <w:i/>
          <w:sz w:val="24"/>
          <w:szCs w:val="24"/>
        </w:rPr>
        <w:t xml:space="preserve"> готовой </w:t>
      </w:r>
      <w:r w:rsidR="002E505C">
        <w:rPr>
          <w:rFonts w:ascii="Times New Roman" w:hAnsi="Times New Roman" w:cs="Times New Roman"/>
          <w:i/>
          <w:sz w:val="24"/>
          <w:szCs w:val="24"/>
        </w:rPr>
        <w:t>п</w:t>
      </w:r>
      <w:r w:rsidRPr="002E505C">
        <w:rPr>
          <w:rFonts w:ascii="Times New Roman" w:hAnsi="Times New Roman" w:cs="Times New Roman"/>
          <w:i/>
          <w:sz w:val="24"/>
          <w:szCs w:val="24"/>
        </w:rPr>
        <w:t>родукции.</w:t>
      </w:r>
    </w:p>
    <w:tbl>
      <w:tblPr>
        <w:tblW w:w="10632" w:type="dxa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537"/>
        <w:gridCol w:w="2976"/>
        <w:gridCol w:w="2410"/>
      </w:tblGrid>
      <w:tr w:rsidR="00A22DFA" w:rsidRPr="006E3133" w:rsidTr="00227216">
        <w:trPr>
          <w:cantSplit/>
          <w:trHeight w:val="9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6E3133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6E31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E31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313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3">
              <w:rPr>
                <w:rFonts w:ascii="Times New Roman" w:hAnsi="Times New Roman" w:cs="Times New Roman"/>
                <w:sz w:val="24"/>
                <w:szCs w:val="24"/>
              </w:rPr>
              <w:t>Наименование сырья, материалов, реагентов, катализаторов,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полуфабрикатов, </w:t>
            </w:r>
            <w:r w:rsidRPr="006E3133">
              <w:rPr>
                <w:rFonts w:ascii="Times New Roman" w:hAnsi="Times New Roman" w:cs="Times New Roman"/>
                <w:sz w:val="24"/>
                <w:szCs w:val="24"/>
              </w:rPr>
              <w:t>готовой продукции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3">
              <w:rPr>
                <w:rFonts w:ascii="Times New Roman" w:hAnsi="Times New Roman" w:cs="Times New Roman"/>
                <w:sz w:val="24"/>
                <w:szCs w:val="24"/>
              </w:rPr>
              <w:t>Номер государственного или отраслевого стандарта, технических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стандарта предприятия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A22D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A22DFA" w:rsidRPr="006E3133" w:rsidTr="00227216">
        <w:trPr>
          <w:cantSplit/>
          <w:trHeight w:hRule="exact" w:val="5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Бензиновая фракция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A22DFA" w:rsidRDefault="00A22DFA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2D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 0251-008-00153815-98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Исходное сырье.</w:t>
            </w:r>
          </w:p>
        </w:tc>
      </w:tr>
      <w:tr w:rsidR="00A22DFA" w:rsidRPr="006E3133" w:rsidTr="00227216">
        <w:trPr>
          <w:cantSplit/>
          <w:trHeight w:hRule="exact" w:val="5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Антидетонационная присадка </w:t>
            </w:r>
            <w:r w:rsidRPr="0096487B">
              <w:rPr>
                <w:rFonts w:ascii="Times New Roman" w:hAnsi="Times New Roman" w:cs="Times New Roman"/>
                <w:sz w:val="24"/>
                <w:szCs w:val="24"/>
              </w:rPr>
              <w:t xml:space="preserve">«Супер Октан </w:t>
            </w:r>
            <w:proofErr w:type="spellStart"/>
            <w:r w:rsidRPr="0096487B">
              <w:rPr>
                <w:rFonts w:ascii="Times New Roman" w:hAnsi="Times New Roman" w:cs="Times New Roman"/>
                <w:sz w:val="24"/>
                <w:szCs w:val="24"/>
              </w:rPr>
              <w:t>Эддитив</w:t>
            </w:r>
            <w:proofErr w:type="spellEnd"/>
            <w:r w:rsidRPr="0096487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5D31D5">
              <w:rPr>
                <w:rFonts w:ascii="Times New Roman" w:hAnsi="Times New Roman" w:cs="Times New Roman"/>
                <w:sz w:val="24"/>
                <w:szCs w:val="24"/>
              </w:rPr>
              <w:t>(серия «В-0»)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9A5ADA" w:rsidRDefault="002A5C6E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5C6E">
              <w:rPr>
                <w:rFonts w:ascii="Times New Roman" w:hAnsi="Times New Roman" w:cs="Times New Roman"/>
                <w:sz w:val="24"/>
                <w:szCs w:val="24"/>
              </w:rPr>
              <w:t>ТУ 0257-309-05808008-98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Исходное сырье.</w:t>
            </w:r>
          </w:p>
        </w:tc>
      </w:tr>
      <w:tr w:rsidR="00227216" w:rsidRPr="006E3133" w:rsidTr="00227216">
        <w:trPr>
          <w:cantSplit/>
          <w:trHeight w:hRule="exact" w:val="5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216" w:rsidRDefault="00227216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216" w:rsidRPr="00227216" w:rsidRDefault="00227216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Высокооктановая присадка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-ММА»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216" w:rsidRPr="002A5C6E" w:rsidRDefault="00227216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16">
              <w:rPr>
                <w:rFonts w:ascii="Times New Roman" w:hAnsi="Times New Roman" w:cs="Times New Roman"/>
                <w:sz w:val="24"/>
                <w:szCs w:val="24"/>
              </w:rPr>
              <w:t>ТУ 0251-008-00153815-98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216" w:rsidRDefault="00227216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Исходное сырье.</w:t>
            </w:r>
          </w:p>
        </w:tc>
      </w:tr>
      <w:tr w:rsidR="00227216" w:rsidRPr="006E3133" w:rsidTr="00227216">
        <w:trPr>
          <w:cantSplit/>
          <w:trHeight w:hRule="exact" w:val="5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216" w:rsidRDefault="00227216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216" w:rsidRDefault="00227216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высокооктановая присадка «КВД»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216" w:rsidRPr="002A5C6E" w:rsidRDefault="00227216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 0257-002-73789219-2007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216" w:rsidRDefault="00227216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Исходное сырье</w:t>
            </w:r>
          </w:p>
        </w:tc>
      </w:tr>
      <w:tr w:rsidR="00A22DFA" w:rsidRPr="006E3133" w:rsidTr="00227216">
        <w:trPr>
          <w:cantSplit/>
          <w:trHeight w:hRule="exact" w:val="5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227216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A22D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B01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070">
              <w:rPr>
                <w:rFonts w:ascii="Times New Roman" w:hAnsi="Times New Roman" w:cs="Times New Roman"/>
                <w:sz w:val="24"/>
                <w:szCs w:val="24"/>
              </w:rPr>
              <w:t xml:space="preserve">ензин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неэтилированный «</w:t>
            </w:r>
            <w:r w:rsidR="00B017CD">
              <w:rPr>
                <w:rFonts w:ascii="Times New Roman" w:hAnsi="Times New Roman" w:cs="Times New Roman"/>
                <w:sz w:val="24"/>
                <w:szCs w:val="24"/>
              </w:rPr>
              <w:t>Регуляр-Евро</w:t>
            </w:r>
            <w:r w:rsidRPr="00694070">
              <w:rPr>
                <w:rFonts w:ascii="Times New Roman" w:hAnsi="Times New Roman" w:cs="Times New Roman"/>
                <w:sz w:val="24"/>
                <w:szCs w:val="24"/>
              </w:rPr>
              <w:t>-92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(покупной)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9A5ADA" w:rsidRDefault="002A5C6E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51866-2002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Default="00C4360E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Исходное сырье.</w:t>
            </w:r>
          </w:p>
          <w:p w:rsidR="00A22DFA" w:rsidRPr="006E3133" w:rsidRDefault="00A22DFA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Товарная продукция.</w:t>
            </w:r>
          </w:p>
        </w:tc>
      </w:tr>
      <w:tr w:rsidR="00A22DFA" w:rsidRPr="006E3133" w:rsidTr="00227216">
        <w:trPr>
          <w:cantSplit/>
          <w:trHeight w:hRule="exact" w:val="5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227216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A22D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автомобильный неэтилированный «Нормаль-80»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9A5ADA" w:rsidRDefault="00C4360E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51105-97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60E" w:rsidRDefault="00C4360E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Исходное сырье.</w:t>
            </w:r>
          </w:p>
          <w:p w:rsidR="00A22DFA" w:rsidRPr="006E3133" w:rsidRDefault="00A22DFA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Товарная продукция.</w:t>
            </w:r>
          </w:p>
        </w:tc>
      </w:tr>
      <w:tr w:rsidR="00A22DFA" w:rsidRPr="006E3133" w:rsidTr="00227216">
        <w:trPr>
          <w:cantSplit/>
          <w:trHeight w:hRule="exact" w:val="5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227216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  <w:r w:rsidR="00A22D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автомобильный неэтилированный «Регуляр-92»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9A5ADA" w:rsidRDefault="00C4360E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51105-97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Товарная продукция.</w:t>
            </w:r>
          </w:p>
        </w:tc>
      </w:tr>
      <w:tr w:rsidR="00A81420" w:rsidRPr="006E3133" w:rsidTr="00227216">
        <w:trPr>
          <w:cantSplit/>
          <w:trHeight w:hRule="exact" w:val="5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420" w:rsidRPr="006E3133" w:rsidRDefault="00227216" w:rsidP="00853A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420" w:rsidRPr="00341F06" w:rsidRDefault="00A81420" w:rsidP="00853A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Бензин автомобильный неэтилированный «Премиум-95» </w:t>
            </w:r>
            <w:r w:rsidRPr="002E505C">
              <w:rPr>
                <w:rFonts w:ascii="Times New Roman" w:hAnsi="Times New Roman" w:cs="Times New Roman"/>
                <w:sz w:val="24"/>
                <w:szCs w:val="24"/>
              </w:rPr>
              <w:t>(покупной)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420" w:rsidRPr="006E3133" w:rsidRDefault="00A81420" w:rsidP="00853A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51866-2002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420" w:rsidRPr="006E3133" w:rsidRDefault="00A81420" w:rsidP="00853A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Товарная продукция</w:t>
            </w:r>
          </w:p>
        </w:tc>
      </w:tr>
      <w:tr w:rsidR="00A22DFA" w:rsidRPr="006E3133" w:rsidTr="00227216">
        <w:trPr>
          <w:cantSplit/>
          <w:trHeight w:hRule="exact" w:val="5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227216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A22D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C436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Топливо дизельное </w:t>
            </w:r>
            <w:r w:rsidR="00B833EC" w:rsidRPr="00B833EC">
              <w:rPr>
                <w:rFonts w:ascii="Times New Roman" w:hAnsi="Times New Roman" w:cs="Times New Roman"/>
                <w:sz w:val="24"/>
                <w:szCs w:val="24"/>
              </w:rPr>
              <w:t xml:space="preserve">с улучшенными экологическими свойствами </w:t>
            </w:r>
            <w:r w:rsidR="00C436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C4360E">
              <w:rPr>
                <w:rFonts w:ascii="Times New Roman" w:hAnsi="Times New Roman" w:cs="Times New Roman"/>
                <w:sz w:val="24"/>
                <w:szCs w:val="24"/>
              </w:rPr>
              <w:t>Аэ</w:t>
            </w:r>
            <w:proofErr w:type="spellEnd"/>
            <w:r w:rsidR="00C4360E">
              <w:rPr>
                <w:rFonts w:ascii="Times New Roman" w:hAnsi="Times New Roman" w:cs="Times New Roman"/>
                <w:sz w:val="24"/>
                <w:szCs w:val="24"/>
              </w:rPr>
              <w:t>», «Зэ»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9A5ADA" w:rsidRDefault="00A81420" w:rsidP="00A8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 113</w:t>
            </w:r>
            <w:r w:rsidR="00136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17094-001-2009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C4360E" w:rsidP="007F784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Товарная продукция.</w:t>
            </w:r>
          </w:p>
        </w:tc>
      </w:tr>
      <w:tr w:rsidR="00A22DFA" w:rsidRPr="006E3133" w:rsidTr="00E71513">
        <w:trPr>
          <w:cantSplit/>
          <w:trHeight w:hRule="exact" w:val="9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227216" w:rsidP="000679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  <w:r w:rsidR="00E71513">
              <w:rPr>
                <w:rFonts w:ascii="Times New Roman" w:hAnsi="Times New Roman" w:cs="Times New Roman"/>
                <w:sz w:val="24"/>
                <w:szCs w:val="24"/>
              </w:rPr>
              <w:t>. – 2.12.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A22DFA" w:rsidP="00D834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Топливо дизельное </w:t>
            </w:r>
            <w:r w:rsidR="00D83466">
              <w:rPr>
                <w:rFonts w:ascii="Times New Roman" w:hAnsi="Times New Roman" w:cs="Times New Roman"/>
                <w:sz w:val="24"/>
                <w:szCs w:val="24"/>
              </w:rPr>
              <w:t xml:space="preserve">летнее, зимнее, </w:t>
            </w:r>
            <w:r w:rsidR="00C4360E">
              <w:rPr>
                <w:rFonts w:ascii="Times New Roman" w:hAnsi="Times New Roman" w:cs="Times New Roman"/>
                <w:sz w:val="24"/>
                <w:szCs w:val="24"/>
              </w:rPr>
              <w:t xml:space="preserve"> «Арктика»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(покупное)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9A5ADA" w:rsidRDefault="00C4360E" w:rsidP="00A22D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360E">
              <w:rPr>
                <w:rFonts w:ascii="Times New Roman" w:hAnsi="Times New Roman" w:cs="Times New Roman"/>
                <w:sz w:val="24"/>
                <w:szCs w:val="24"/>
              </w:rPr>
              <w:t>ГОСТ 305-82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DFA" w:rsidRPr="006E3133" w:rsidRDefault="00C4360E" w:rsidP="007F784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0E">
              <w:rPr>
                <w:rFonts w:ascii="Times New Roman" w:hAnsi="Times New Roman" w:cs="Times New Roman"/>
                <w:sz w:val="24"/>
                <w:szCs w:val="24"/>
              </w:rPr>
              <w:t>Товарная продукция.</w:t>
            </w:r>
          </w:p>
        </w:tc>
      </w:tr>
    </w:tbl>
    <w:p w:rsidR="00BF411C" w:rsidRPr="006E3133" w:rsidRDefault="00BF411C" w:rsidP="006E313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7216" w:rsidRDefault="00227216" w:rsidP="002E505C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b/>
          <w:bCs/>
          <w:color w:val="000000"/>
          <w:sz w:val="28"/>
        </w:rPr>
      </w:pPr>
    </w:p>
    <w:p w:rsidR="009E39C9" w:rsidRPr="002C62C3" w:rsidRDefault="00A22DFA" w:rsidP="002E505C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b/>
          <w:color w:val="000000"/>
          <w:sz w:val="28"/>
        </w:rPr>
      </w:pPr>
      <w:r w:rsidRPr="002C62C3">
        <w:rPr>
          <w:b/>
          <w:bCs/>
          <w:color w:val="000000"/>
          <w:sz w:val="28"/>
        </w:rPr>
        <w:t>2.1</w:t>
      </w:r>
      <w:r w:rsidR="00F9048B">
        <w:rPr>
          <w:b/>
          <w:bCs/>
          <w:color w:val="000000"/>
          <w:sz w:val="28"/>
        </w:rPr>
        <w:t>.</w:t>
      </w:r>
      <w:r w:rsidR="009E39C9" w:rsidRPr="002C62C3">
        <w:rPr>
          <w:b/>
          <w:bCs/>
          <w:color w:val="000000"/>
          <w:sz w:val="28"/>
        </w:rPr>
        <w:t xml:space="preserve"> Бензиновая фракция (ФБГ)</w:t>
      </w:r>
      <w:r w:rsidR="009E39C9" w:rsidRPr="002C62C3">
        <w:rPr>
          <w:b/>
          <w:sz w:val="28"/>
        </w:rPr>
        <w:t xml:space="preserve"> </w:t>
      </w:r>
      <w:r w:rsidR="009E39C9" w:rsidRPr="002C62C3">
        <w:rPr>
          <w:b/>
          <w:color w:val="000000"/>
          <w:sz w:val="28"/>
        </w:rPr>
        <w:t>по ТУ 0251-008-00153815-98</w:t>
      </w:r>
    </w:p>
    <w:p w:rsidR="009E39C9" w:rsidRPr="005E14BB" w:rsidRDefault="009E39C9" w:rsidP="002E505C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</w:pPr>
      <w:r w:rsidRPr="005E14BB">
        <w:rPr>
          <w:color w:val="000000"/>
        </w:rPr>
        <w:t xml:space="preserve">ФБГ представляет собой бесцветную легковоспламеняющуюся жидкость, пары которой способны образовывать с воздухом взрывоопасные смеси. По ГОСТ 12.1.011-92 взрывоопасная категория и группа </w:t>
      </w:r>
      <w:r w:rsidRPr="005E14BB">
        <w:rPr>
          <w:color w:val="000000"/>
          <w:lang w:val="en-US"/>
        </w:rPr>
        <w:t>II</w:t>
      </w:r>
      <w:r w:rsidRPr="005E14BB">
        <w:rPr>
          <w:color w:val="000000"/>
        </w:rPr>
        <w:t>А-Т2. Взрывоопасная концентрация паров ФБГ в смеси с воздухом составляет нижний концентрационный предел 0.76% об., верхний концентрационный предел -</w:t>
      </w:r>
      <w:r w:rsidRPr="005E14BB">
        <w:rPr>
          <w:iCs/>
          <w:color w:val="000000"/>
        </w:rPr>
        <w:t xml:space="preserve">1.16% </w:t>
      </w:r>
      <w:proofErr w:type="gramStart"/>
      <w:r w:rsidRPr="005E14BB">
        <w:rPr>
          <w:color w:val="000000"/>
        </w:rPr>
        <w:t>об</w:t>
      </w:r>
      <w:proofErr w:type="gramEnd"/>
      <w:r w:rsidRPr="005E14BB">
        <w:rPr>
          <w:color w:val="000000"/>
        </w:rPr>
        <w:t xml:space="preserve">., </w:t>
      </w:r>
      <w:proofErr w:type="gramStart"/>
      <w:r w:rsidRPr="005E14BB">
        <w:rPr>
          <w:color w:val="000000"/>
        </w:rPr>
        <w:t>температура</w:t>
      </w:r>
      <w:proofErr w:type="gramEnd"/>
      <w:r w:rsidRPr="005E14BB">
        <w:rPr>
          <w:color w:val="000000"/>
        </w:rPr>
        <w:t xml:space="preserve"> самовоспламенения 255 - 370°С.</w:t>
      </w:r>
    </w:p>
    <w:p w:rsidR="009E39C9" w:rsidRPr="005E14BB" w:rsidRDefault="009E39C9" w:rsidP="002E505C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color w:val="000000"/>
        </w:rPr>
      </w:pPr>
      <w:r w:rsidRPr="005E14BB">
        <w:rPr>
          <w:color w:val="000000"/>
        </w:rPr>
        <w:t>ФБГ по токсикологической характеристике относится к малотоксичным веществам 4 класса по ГОСТ 12.1.007-88. ФБГ действует раздражающе на слизистую оболочку глаз и кожу человека. Не обладает способностью к кумуляции в организме человека.</w:t>
      </w:r>
    </w:p>
    <w:p w:rsidR="002E505C" w:rsidRDefault="009E39C9" w:rsidP="002E505C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color w:val="000000"/>
        </w:rPr>
      </w:pPr>
      <w:r w:rsidRPr="005E14BB">
        <w:rPr>
          <w:color w:val="000000"/>
        </w:rPr>
        <w:t xml:space="preserve">Предельно допустимая концентрация (ПДК) паров ФБ в </w:t>
      </w:r>
      <w:r>
        <w:rPr>
          <w:color w:val="000000"/>
        </w:rPr>
        <w:t>воздухе рабочей зоны равна 100 мг</w:t>
      </w:r>
      <w:r w:rsidRPr="005E14BB">
        <w:rPr>
          <w:color w:val="000000"/>
        </w:rPr>
        <w:t>/м</w:t>
      </w:r>
      <w:r w:rsidRPr="005E14BB">
        <w:rPr>
          <w:color w:val="000000"/>
          <w:vertAlign w:val="superscript"/>
        </w:rPr>
        <w:t xml:space="preserve">3  </w:t>
      </w:r>
      <w:r w:rsidRPr="005E14BB">
        <w:rPr>
          <w:color w:val="000000"/>
        </w:rPr>
        <w:t>в пересчете на углерод С.</w:t>
      </w:r>
    </w:p>
    <w:p w:rsidR="00227216" w:rsidRDefault="00227216" w:rsidP="002E505C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color w:val="000000"/>
        </w:rPr>
      </w:pPr>
    </w:p>
    <w:p w:rsidR="00227216" w:rsidRDefault="00227216" w:rsidP="002E505C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color w:val="000000"/>
        </w:rPr>
      </w:pPr>
    </w:p>
    <w:p w:rsidR="00227216" w:rsidRDefault="00227216" w:rsidP="00BF69AB">
      <w:pPr>
        <w:shd w:val="clear" w:color="auto" w:fill="FFFFFF"/>
        <w:tabs>
          <w:tab w:val="left" w:pos="5400"/>
        </w:tabs>
        <w:spacing w:line="360" w:lineRule="auto"/>
        <w:jc w:val="both"/>
        <w:rPr>
          <w:i/>
        </w:rPr>
      </w:pPr>
    </w:p>
    <w:p w:rsidR="009E39C9" w:rsidRDefault="009E39C9" w:rsidP="00BF69AB">
      <w:pPr>
        <w:shd w:val="clear" w:color="auto" w:fill="FFFFFF"/>
        <w:tabs>
          <w:tab w:val="left" w:pos="5400"/>
        </w:tabs>
        <w:spacing w:line="360" w:lineRule="auto"/>
        <w:jc w:val="both"/>
        <w:rPr>
          <w:i/>
        </w:rPr>
      </w:pPr>
      <w:r w:rsidRPr="002E505C">
        <w:rPr>
          <w:i/>
        </w:rPr>
        <w:t xml:space="preserve">Таблица № </w:t>
      </w:r>
      <w:r w:rsidR="00A22DFA" w:rsidRPr="002E505C">
        <w:rPr>
          <w:i/>
        </w:rPr>
        <w:t>2</w:t>
      </w:r>
      <w:r w:rsidRPr="002E505C">
        <w:rPr>
          <w:i/>
        </w:rPr>
        <w:t xml:space="preserve"> - Физико-химические характеристики бензиновой фракции</w:t>
      </w:r>
      <w:r w:rsidR="002E505C">
        <w:rPr>
          <w:i/>
        </w:rPr>
        <w:t>.</w:t>
      </w:r>
      <w:r w:rsidRPr="002E505C">
        <w:rPr>
          <w:i/>
        </w:rPr>
        <w:t xml:space="preserve"> </w:t>
      </w:r>
    </w:p>
    <w:tbl>
      <w:tblPr>
        <w:tblStyle w:val="af"/>
        <w:tblW w:w="4896" w:type="pct"/>
        <w:tblLook w:val="01E0" w:firstRow="1" w:lastRow="1" w:firstColumn="1" w:lastColumn="1" w:noHBand="0" w:noVBand="0"/>
      </w:tblPr>
      <w:tblGrid>
        <w:gridCol w:w="675"/>
        <w:gridCol w:w="3934"/>
        <w:gridCol w:w="1618"/>
        <w:gridCol w:w="1434"/>
        <w:gridCol w:w="1711"/>
      </w:tblGrid>
      <w:tr w:rsidR="009E39C9" w:rsidRPr="005E14BB" w:rsidTr="002E505C">
        <w:trPr>
          <w:trHeight w:val="255"/>
        </w:trPr>
        <w:tc>
          <w:tcPr>
            <w:tcW w:w="360" w:type="pct"/>
            <w:vMerge w:val="restart"/>
            <w:tcBorders>
              <w:top w:val="thinThickSmallGap" w:sz="18" w:space="0" w:color="auto"/>
            </w:tcBorders>
          </w:tcPr>
          <w:p w:rsidR="009E39C9" w:rsidRPr="005E14BB" w:rsidRDefault="009E39C9" w:rsidP="007F7843">
            <w:pPr>
              <w:tabs>
                <w:tab w:val="left" w:pos="5400"/>
              </w:tabs>
              <w:jc w:val="center"/>
            </w:pPr>
            <w:r w:rsidRPr="005E14BB">
              <w:t xml:space="preserve">№№ </w:t>
            </w:r>
            <w:proofErr w:type="gramStart"/>
            <w:r w:rsidRPr="005E14BB">
              <w:t>п</w:t>
            </w:r>
            <w:proofErr w:type="gramEnd"/>
            <w:r w:rsidRPr="005E14BB">
              <w:t>/п</w:t>
            </w:r>
          </w:p>
        </w:tc>
        <w:tc>
          <w:tcPr>
            <w:tcW w:w="2099" w:type="pct"/>
            <w:vMerge w:val="restart"/>
            <w:tcBorders>
              <w:top w:val="thinThickSmallGap" w:sz="18" w:space="0" w:color="auto"/>
            </w:tcBorders>
          </w:tcPr>
          <w:p w:rsidR="009E39C9" w:rsidRPr="005E14BB" w:rsidRDefault="009E39C9" w:rsidP="007F7843">
            <w:pPr>
              <w:tabs>
                <w:tab w:val="left" w:pos="5400"/>
              </w:tabs>
              <w:jc w:val="center"/>
            </w:pPr>
            <w:r w:rsidRPr="005E14BB">
              <w:t xml:space="preserve">Наименование </w:t>
            </w:r>
          </w:p>
          <w:p w:rsidR="009E39C9" w:rsidRPr="005E14BB" w:rsidRDefault="009E39C9" w:rsidP="007F7843">
            <w:pPr>
              <w:tabs>
                <w:tab w:val="left" w:pos="5400"/>
              </w:tabs>
              <w:jc w:val="center"/>
            </w:pPr>
            <w:r w:rsidRPr="005E14BB">
              <w:t>показателя</w:t>
            </w:r>
          </w:p>
        </w:tc>
        <w:tc>
          <w:tcPr>
            <w:tcW w:w="1628" w:type="pct"/>
            <w:gridSpan w:val="2"/>
            <w:tcBorders>
              <w:top w:val="thinThickSmallGap" w:sz="18" w:space="0" w:color="auto"/>
            </w:tcBorders>
          </w:tcPr>
          <w:p w:rsidR="009E39C9" w:rsidRPr="005E14BB" w:rsidRDefault="009E39C9" w:rsidP="007F7843">
            <w:pPr>
              <w:tabs>
                <w:tab w:val="left" w:pos="5400"/>
              </w:tabs>
              <w:jc w:val="center"/>
            </w:pPr>
            <w:r w:rsidRPr="005E14BB">
              <w:t>Норма для марок</w:t>
            </w:r>
          </w:p>
        </w:tc>
        <w:tc>
          <w:tcPr>
            <w:tcW w:w="913" w:type="pct"/>
            <w:vMerge w:val="restart"/>
            <w:tcBorders>
              <w:top w:val="thinThickSmallGap" w:sz="18" w:space="0" w:color="auto"/>
            </w:tcBorders>
          </w:tcPr>
          <w:p w:rsidR="009E39C9" w:rsidRPr="005E14BB" w:rsidRDefault="009E39C9" w:rsidP="007F7843">
            <w:pPr>
              <w:tabs>
                <w:tab w:val="left" w:pos="5400"/>
              </w:tabs>
              <w:jc w:val="center"/>
            </w:pPr>
            <w:r w:rsidRPr="005E14BB">
              <w:t>Метод испытания</w:t>
            </w:r>
          </w:p>
        </w:tc>
      </w:tr>
      <w:tr w:rsidR="009E39C9" w:rsidRPr="005E14BB" w:rsidTr="002E505C">
        <w:trPr>
          <w:trHeight w:val="285"/>
        </w:trPr>
        <w:tc>
          <w:tcPr>
            <w:tcW w:w="360" w:type="pct"/>
            <w:vMerge/>
          </w:tcPr>
          <w:p w:rsidR="009E39C9" w:rsidRPr="005E14BB" w:rsidRDefault="009E39C9" w:rsidP="007F7843">
            <w:pPr>
              <w:tabs>
                <w:tab w:val="left" w:pos="5400"/>
              </w:tabs>
            </w:pPr>
          </w:p>
        </w:tc>
        <w:tc>
          <w:tcPr>
            <w:tcW w:w="2099" w:type="pct"/>
            <w:vMerge/>
          </w:tcPr>
          <w:p w:rsidR="009E39C9" w:rsidRPr="005E14BB" w:rsidRDefault="009E39C9" w:rsidP="007F7843">
            <w:pPr>
              <w:tabs>
                <w:tab w:val="left" w:pos="5400"/>
              </w:tabs>
              <w:jc w:val="center"/>
            </w:pPr>
          </w:p>
        </w:tc>
        <w:tc>
          <w:tcPr>
            <w:tcW w:w="863" w:type="pct"/>
          </w:tcPr>
          <w:p w:rsidR="009E39C9" w:rsidRPr="005E14BB" w:rsidRDefault="009E39C9" w:rsidP="007F7843">
            <w:pPr>
              <w:tabs>
                <w:tab w:val="left" w:pos="5400"/>
              </w:tabs>
              <w:jc w:val="center"/>
            </w:pPr>
            <w:proofErr w:type="spellStart"/>
            <w:r w:rsidRPr="005E14BB">
              <w:t>Летн</w:t>
            </w:r>
            <w:proofErr w:type="spellEnd"/>
            <w:r w:rsidRPr="005E14BB">
              <w:t>.</w:t>
            </w:r>
          </w:p>
        </w:tc>
        <w:tc>
          <w:tcPr>
            <w:tcW w:w="765" w:type="pct"/>
          </w:tcPr>
          <w:p w:rsidR="009E39C9" w:rsidRPr="005E14BB" w:rsidRDefault="009E39C9" w:rsidP="007F7843">
            <w:pPr>
              <w:tabs>
                <w:tab w:val="left" w:pos="5400"/>
              </w:tabs>
              <w:jc w:val="center"/>
            </w:pPr>
            <w:proofErr w:type="spellStart"/>
            <w:r w:rsidRPr="005E14BB">
              <w:t>Зимн</w:t>
            </w:r>
            <w:proofErr w:type="spellEnd"/>
            <w:r w:rsidRPr="005E14BB">
              <w:t>.</w:t>
            </w:r>
          </w:p>
        </w:tc>
        <w:tc>
          <w:tcPr>
            <w:tcW w:w="913" w:type="pct"/>
            <w:vMerge/>
          </w:tcPr>
          <w:p w:rsidR="009E39C9" w:rsidRPr="005E14BB" w:rsidRDefault="009E39C9" w:rsidP="007F7843">
            <w:pPr>
              <w:tabs>
                <w:tab w:val="left" w:pos="5400"/>
              </w:tabs>
            </w:pPr>
          </w:p>
        </w:tc>
      </w:tr>
      <w:tr w:rsidR="009E39C9" w:rsidRPr="005E14BB" w:rsidTr="002E505C">
        <w:tc>
          <w:tcPr>
            <w:tcW w:w="360" w:type="pct"/>
            <w:tcBorders>
              <w:bottom w:val="dotted" w:sz="4" w:space="0" w:color="auto"/>
            </w:tcBorders>
          </w:tcPr>
          <w:p w:rsidR="009E39C9" w:rsidRPr="005E14BB" w:rsidRDefault="009E39C9" w:rsidP="007F7843">
            <w:pPr>
              <w:tabs>
                <w:tab w:val="left" w:pos="5400"/>
              </w:tabs>
              <w:jc w:val="center"/>
              <w:rPr>
                <w:sz w:val="20"/>
                <w:szCs w:val="20"/>
              </w:rPr>
            </w:pPr>
            <w:r w:rsidRPr="005E14BB">
              <w:rPr>
                <w:sz w:val="20"/>
                <w:szCs w:val="20"/>
              </w:rPr>
              <w:t>1</w:t>
            </w:r>
          </w:p>
        </w:tc>
        <w:tc>
          <w:tcPr>
            <w:tcW w:w="2099" w:type="pct"/>
            <w:tcBorders>
              <w:bottom w:val="dotted" w:sz="4" w:space="0" w:color="auto"/>
            </w:tcBorders>
          </w:tcPr>
          <w:p w:rsidR="009E39C9" w:rsidRPr="005E14BB" w:rsidRDefault="009E39C9" w:rsidP="007F7843">
            <w:pPr>
              <w:tabs>
                <w:tab w:val="left" w:pos="5400"/>
              </w:tabs>
              <w:jc w:val="center"/>
              <w:rPr>
                <w:sz w:val="20"/>
                <w:szCs w:val="20"/>
              </w:rPr>
            </w:pPr>
            <w:r w:rsidRPr="005E14BB">
              <w:rPr>
                <w:sz w:val="20"/>
                <w:szCs w:val="20"/>
              </w:rPr>
              <w:t>2</w:t>
            </w:r>
          </w:p>
        </w:tc>
        <w:tc>
          <w:tcPr>
            <w:tcW w:w="863" w:type="pct"/>
            <w:tcBorders>
              <w:bottom w:val="dotted" w:sz="4" w:space="0" w:color="auto"/>
            </w:tcBorders>
          </w:tcPr>
          <w:p w:rsidR="009E39C9" w:rsidRPr="005E14BB" w:rsidRDefault="009E39C9" w:rsidP="007F7843">
            <w:pPr>
              <w:tabs>
                <w:tab w:val="left" w:pos="5400"/>
              </w:tabs>
              <w:jc w:val="center"/>
              <w:rPr>
                <w:sz w:val="20"/>
                <w:szCs w:val="20"/>
              </w:rPr>
            </w:pPr>
            <w:r w:rsidRPr="005E14BB">
              <w:rPr>
                <w:sz w:val="20"/>
                <w:szCs w:val="20"/>
              </w:rPr>
              <w:t>3</w:t>
            </w:r>
          </w:p>
        </w:tc>
        <w:tc>
          <w:tcPr>
            <w:tcW w:w="765" w:type="pct"/>
            <w:tcBorders>
              <w:bottom w:val="dotted" w:sz="4" w:space="0" w:color="auto"/>
            </w:tcBorders>
          </w:tcPr>
          <w:p w:rsidR="009E39C9" w:rsidRPr="005E14BB" w:rsidRDefault="009E39C9" w:rsidP="007F7843">
            <w:pPr>
              <w:tabs>
                <w:tab w:val="left" w:pos="5400"/>
              </w:tabs>
              <w:jc w:val="center"/>
              <w:rPr>
                <w:sz w:val="20"/>
                <w:szCs w:val="20"/>
              </w:rPr>
            </w:pPr>
            <w:r w:rsidRPr="005E14BB">
              <w:rPr>
                <w:sz w:val="20"/>
                <w:szCs w:val="20"/>
              </w:rPr>
              <w:t>4</w:t>
            </w:r>
          </w:p>
        </w:tc>
        <w:tc>
          <w:tcPr>
            <w:tcW w:w="913" w:type="pct"/>
            <w:tcBorders>
              <w:bottom w:val="dotted" w:sz="4" w:space="0" w:color="auto"/>
            </w:tcBorders>
          </w:tcPr>
          <w:p w:rsidR="009E39C9" w:rsidRPr="005E14BB" w:rsidRDefault="009E39C9" w:rsidP="007F7843">
            <w:pPr>
              <w:tabs>
                <w:tab w:val="left" w:pos="5400"/>
              </w:tabs>
              <w:jc w:val="center"/>
              <w:rPr>
                <w:sz w:val="20"/>
                <w:szCs w:val="20"/>
              </w:rPr>
            </w:pPr>
            <w:r w:rsidRPr="005E14BB">
              <w:rPr>
                <w:sz w:val="20"/>
                <w:szCs w:val="20"/>
              </w:rPr>
              <w:t>5</w:t>
            </w:r>
          </w:p>
        </w:tc>
      </w:tr>
      <w:tr w:rsidR="009E39C9" w:rsidRPr="005E14BB" w:rsidTr="002E505C">
        <w:tc>
          <w:tcPr>
            <w:tcW w:w="360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  <w:r w:rsidRPr="005E14BB">
              <w:t>1.</w:t>
            </w:r>
          </w:p>
        </w:tc>
        <w:tc>
          <w:tcPr>
            <w:tcW w:w="2099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 xml:space="preserve">Октановое число, не менее:  моторный метод (ОЧМ), (детонационная стойкость) </w:t>
            </w:r>
          </w:p>
        </w:tc>
        <w:tc>
          <w:tcPr>
            <w:tcW w:w="86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66</w:t>
            </w:r>
          </w:p>
        </w:tc>
        <w:tc>
          <w:tcPr>
            <w:tcW w:w="76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66</w:t>
            </w:r>
          </w:p>
        </w:tc>
        <w:tc>
          <w:tcPr>
            <w:tcW w:w="91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ГОСТ 511-82</w:t>
            </w:r>
          </w:p>
        </w:tc>
      </w:tr>
      <w:tr w:rsidR="009E39C9" w:rsidRPr="005E14BB" w:rsidTr="002E505C">
        <w:tc>
          <w:tcPr>
            <w:tcW w:w="360" w:type="pct"/>
            <w:vMerge w:val="restart"/>
            <w:tcBorders>
              <w:top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  <w:r w:rsidRPr="005E14BB">
              <w:t>2.</w:t>
            </w:r>
          </w:p>
        </w:tc>
        <w:tc>
          <w:tcPr>
            <w:tcW w:w="2099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Фракционный состав:</w:t>
            </w:r>
          </w:p>
        </w:tc>
        <w:tc>
          <w:tcPr>
            <w:tcW w:w="863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</w:p>
        </w:tc>
        <w:tc>
          <w:tcPr>
            <w:tcW w:w="765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</w:p>
        </w:tc>
        <w:tc>
          <w:tcPr>
            <w:tcW w:w="913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ГОСТ 2177-82</w:t>
            </w:r>
          </w:p>
        </w:tc>
      </w:tr>
      <w:tr w:rsidR="009E39C9" w:rsidRPr="005E14BB" w:rsidTr="002E505C">
        <w:tc>
          <w:tcPr>
            <w:tcW w:w="360" w:type="pct"/>
            <w:vMerge/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</w:p>
        </w:tc>
        <w:tc>
          <w:tcPr>
            <w:tcW w:w="2099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BF69AB" w:rsidP="00C96CC3">
            <w:pPr>
              <w:tabs>
                <w:tab w:val="left" w:pos="5400"/>
              </w:tabs>
            </w:pPr>
            <w:r>
              <w:t xml:space="preserve">Температура </w:t>
            </w:r>
            <w:proofErr w:type="spellStart"/>
            <w:r>
              <w:t>н.</w:t>
            </w:r>
            <w:r w:rsidR="009E39C9" w:rsidRPr="005E14BB">
              <w:t>к</w:t>
            </w:r>
            <w:proofErr w:type="spellEnd"/>
            <w:r>
              <w:t>.</w:t>
            </w:r>
            <w:r w:rsidR="009E39C9" w:rsidRPr="005E14BB">
              <w:t>, º</w:t>
            </w:r>
            <w:proofErr w:type="gramStart"/>
            <w:r w:rsidR="009E39C9" w:rsidRPr="005E14BB">
              <w:t>С</w:t>
            </w:r>
            <w:proofErr w:type="gramEnd"/>
            <w:r w:rsidR="009E39C9" w:rsidRPr="005E14BB">
              <w:t>, не ниже</w:t>
            </w:r>
          </w:p>
        </w:tc>
        <w:tc>
          <w:tcPr>
            <w:tcW w:w="86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35</w:t>
            </w:r>
          </w:p>
        </w:tc>
        <w:tc>
          <w:tcPr>
            <w:tcW w:w="76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Не норм.</w:t>
            </w:r>
          </w:p>
        </w:tc>
        <w:tc>
          <w:tcPr>
            <w:tcW w:w="913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</w:p>
        </w:tc>
      </w:tr>
      <w:tr w:rsidR="009E39C9" w:rsidRPr="005E14BB" w:rsidTr="002E505C">
        <w:tc>
          <w:tcPr>
            <w:tcW w:w="360" w:type="pct"/>
            <w:vMerge/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</w:p>
        </w:tc>
        <w:tc>
          <w:tcPr>
            <w:tcW w:w="2099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10% (об.)перего</w:t>
            </w:r>
            <w:r>
              <w:t>няе</w:t>
            </w:r>
            <w:r w:rsidRPr="005E14BB">
              <w:t>тся при температуре</w:t>
            </w:r>
            <w:proofErr w:type="gramStart"/>
            <w:r w:rsidRPr="005E14BB">
              <w:t xml:space="preserve"> ºС</w:t>
            </w:r>
            <w:proofErr w:type="gramEnd"/>
            <w:r w:rsidRPr="005E14BB">
              <w:t>, не выше</w:t>
            </w:r>
          </w:p>
        </w:tc>
        <w:tc>
          <w:tcPr>
            <w:tcW w:w="86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70</w:t>
            </w:r>
          </w:p>
        </w:tc>
        <w:tc>
          <w:tcPr>
            <w:tcW w:w="76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55</w:t>
            </w:r>
          </w:p>
        </w:tc>
        <w:tc>
          <w:tcPr>
            <w:tcW w:w="913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</w:p>
        </w:tc>
      </w:tr>
      <w:tr w:rsidR="009E39C9" w:rsidRPr="005E14BB" w:rsidTr="002E505C">
        <w:tc>
          <w:tcPr>
            <w:tcW w:w="360" w:type="pct"/>
            <w:vMerge/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</w:p>
        </w:tc>
        <w:tc>
          <w:tcPr>
            <w:tcW w:w="2099" w:type="pct"/>
            <w:tcBorders>
              <w:top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50% (об.)</w:t>
            </w:r>
            <w:r>
              <w:t>перегоняе</w:t>
            </w:r>
            <w:r w:rsidRPr="005E14BB">
              <w:t>тся при температуре</w:t>
            </w:r>
            <w:proofErr w:type="gramStart"/>
            <w:r w:rsidRPr="005E14BB">
              <w:t xml:space="preserve"> ºС</w:t>
            </w:r>
            <w:proofErr w:type="gramEnd"/>
            <w:r w:rsidRPr="005E14BB">
              <w:t>, не выше</w:t>
            </w:r>
          </w:p>
        </w:tc>
        <w:tc>
          <w:tcPr>
            <w:tcW w:w="863" w:type="pct"/>
            <w:tcBorders>
              <w:top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110</w:t>
            </w:r>
          </w:p>
        </w:tc>
        <w:tc>
          <w:tcPr>
            <w:tcW w:w="765" w:type="pct"/>
            <w:tcBorders>
              <w:top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100</w:t>
            </w:r>
          </w:p>
        </w:tc>
        <w:tc>
          <w:tcPr>
            <w:tcW w:w="913" w:type="pct"/>
            <w:tcBorders>
              <w:top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</w:p>
        </w:tc>
      </w:tr>
      <w:tr w:rsidR="009E39C9" w:rsidRPr="005E14BB" w:rsidTr="002E505C">
        <w:tc>
          <w:tcPr>
            <w:tcW w:w="360" w:type="pct"/>
            <w:vMerge/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</w:p>
        </w:tc>
        <w:tc>
          <w:tcPr>
            <w:tcW w:w="2099" w:type="pct"/>
            <w:tcBorders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90% (об.)</w:t>
            </w:r>
            <w:r>
              <w:t>перегоняе</w:t>
            </w:r>
            <w:r w:rsidRPr="005E14BB">
              <w:t xml:space="preserve">тся при </w:t>
            </w:r>
            <w:r w:rsidRPr="007608AE"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476C5B" wp14:editId="5B14E9AD">
                      <wp:simplePos x="0" y="0"/>
                      <wp:positionH relativeFrom="column">
                        <wp:posOffset>-725805</wp:posOffset>
                      </wp:positionH>
                      <wp:positionV relativeFrom="paragraph">
                        <wp:posOffset>9852025</wp:posOffset>
                      </wp:positionV>
                      <wp:extent cx="6515100" cy="0"/>
                      <wp:effectExtent l="0" t="0" r="19050" b="19050"/>
                      <wp:wrapNone/>
                      <wp:docPr id="48" name="Прямая соединительная линия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15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15pt,775.75pt" to="455.85pt,7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GvoTgIAAFoEAAAOAAAAZHJzL2Uyb0RvYy54bWysVM2O0zAQviPxDlbu3SQlLbvRpivUtFwW&#10;WGmXB3Btp7FwbMt2m1YICTgj7SPwChxAWmmBZ0jfiLH7oy5cEKIHd+yZ+fzNzOecX6wagZbMWK5k&#10;EaUnSYSYJIpyOS+i1zfT3mmErMOSYqEkK6I1s9HF6PGj81bnrK9qJSgzCECkzVtdRLVzOo9jS2rW&#10;YHuiNJPgrJRpsIOtmcfU4BbQGxH3k2QYt8pQbRRh1sJpuXVGo4BfVYy4V1VlmUOiiICbC6sJ68yv&#10;8egc53ODdc3Jjgb+BxYN5hIuPUCV2GG0MPwPqIYTo6yq3AlRTayqihMWaoBq0uS3aq5rrFmoBZpj&#10;9aFN9v/BkpfLK4M4LaIMJiVxAzPqPm/eb267792XzS3afOh+dt+6r91d96O723wE+37zCWzv7O53&#10;x7cI0qGXrbY5QI7llfHdICt5rS8VeWORVOMayzkLNd2sNdyT+oz4QYrfWA2MZu0LRSEGL5wKjV1V&#10;pvGQ0DK0CvNbH+bHVg4ROBwO0kGawJjJ3hfjfJ+ojXXPmWqQN4pIcOlbi3O8vLTOE8H5PsQfSzXl&#10;QgR5CInaIjob9AchwSrBqXf6MGvms7EwaIm9wMIvVAWe4zCjFpIGsJphOtnZDnOxteFyIT0elAJ0&#10;dtZWQW/PkrPJ6eQ062X94aSXJWXZezYdZ73hNH06KJ+U43GZvvPU0iyvOaVMenZ7NafZ36ll9662&#10;Ojzo+dCG+CF66BeQ3f8H0mGWfnxbIcwUXV+Z/YxBwCF499j8Czneg338SRj9AgAA//8DAFBLAwQU&#10;AAYACAAAACEA7TeJpuAAAAAOAQAADwAAAGRycy9kb3ducmV2LnhtbEyPwU7DMAyG70i8Q2QkLtOW&#10;ZqMDStMJAb3twhjimjWmrWicrsm2wtNjDgiO9v/p9+d8NbpOHHEIrScNapaAQKq8banWsH0ppzcg&#10;QjRkTecJNXxigFVxfpabzPoTPeNxE2vBJRQyo6GJsc+kDFWDzoSZ75E4e/eDM5HHoZZ2MCcud52c&#10;J8lSOtMSX2hMjw8NVh+bg9MQylfcl1+TapK8LWqP8/3j+slofXkx3t+BiDjGPxh+9FkdCnba+QPZ&#10;IDoNU6WuFsxykqYqBcHMrVLXIHa/K1nk8v8bxTcAAAD//wMAUEsBAi0AFAAGAAgAAAAhALaDOJL+&#10;AAAA4QEAABMAAAAAAAAAAAAAAAAAAAAAAFtDb250ZW50X1R5cGVzXS54bWxQSwECLQAUAAYACAAA&#10;ACEAOP0h/9YAAACUAQAACwAAAAAAAAAAAAAAAAAvAQAAX3JlbHMvLnJlbHNQSwECLQAUAAYACAAA&#10;ACEA0tBr6E4CAABaBAAADgAAAAAAAAAAAAAAAAAuAgAAZHJzL2Uyb0RvYy54bWxQSwECLQAUAAYA&#10;CAAAACEA7TeJpuAAAAAOAQAADwAAAAAAAAAAAAAAAACoBAAAZHJzL2Rvd25yZXYueG1sUEsFBgAA&#10;AAAEAAQA8wAAALUFAAAAAA==&#10;"/>
                  </w:pict>
                </mc:Fallback>
              </mc:AlternateContent>
            </w:r>
            <w:r w:rsidRPr="005E14BB">
              <w:t>температуре</w:t>
            </w:r>
            <w:proofErr w:type="gramStart"/>
            <w:r w:rsidRPr="005E14BB">
              <w:t xml:space="preserve"> ºС</w:t>
            </w:r>
            <w:proofErr w:type="gramEnd"/>
            <w:r w:rsidRPr="005E14BB">
              <w:t>, не выше</w:t>
            </w:r>
          </w:p>
        </w:tc>
        <w:tc>
          <w:tcPr>
            <w:tcW w:w="863" w:type="pct"/>
            <w:tcBorders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180</w:t>
            </w:r>
          </w:p>
        </w:tc>
        <w:tc>
          <w:tcPr>
            <w:tcW w:w="765" w:type="pct"/>
            <w:tcBorders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160</w:t>
            </w:r>
          </w:p>
        </w:tc>
        <w:tc>
          <w:tcPr>
            <w:tcW w:w="913" w:type="pct"/>
            <w:tcBorders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</w:p>
        </w:tc>
      </w:tr>
      <w:tr w:rsidR="009E39C9" w:rsidRPr="005E14BB" w:rsidTr="009D38B9">
        <w:tc>
          <w:tcPr>
            <w:tcW w:w="360" w:type="pct"/>
            <w:vMerge/>
            <w:tcBorders>
              <w:bottom w:val="single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</w:p>
        </w:tc>
        <w:tc>
          <w:tcPr>
            <w:tcW w:w="2099" w:type="pct"/>
            <w:tcBorders>
              <w:top w:val="dotted" w:sz="4" w:space="0" w:color="auto"/>
              <w:bottom w:val="single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Конец кипения</w:t>
            </w:r>
            <w:proofErr w:type="gramStart"/>
            <w:r w:rsidRPr="005E14BB">
              <w:t xml:space="preserve"> ºС</w:t>
            </w:r>
            <w:proofErr w:type="gramEnd"/>
            <w:r w:rsidRPr="005E14BB">
              <w:t>, не выше</w:t>
            </w:r>
          </w:p>
        </w:tc>
        <w:tc>
          <w:tcPr>
            <w:tcW w:w="86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210</w:t>
            </w:r>
          </w:p>
        </w:tc>
        <w:tc>
          <w:tcPr>
            <w:tcW w:w="76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210</w:t>
            </w:r>
          </w:p>
        </w:tc>
        <w:tc>
          <w:tcPr>
            <w:tcW w:w="913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</w:p>
        </w:tc>
      </w:tr>
      <w:tr w:rsidR="009E39C9" w:rsidRPr="005E14BB" w:rsidTr="002E505C">
        <w:tc>
          <w:tcPr>
            <w:tcW w:w="360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  <w:r w:rsidRPr="005E14BB">
              <w:t>3.</w:t>
            </w:r>
          </w:p>
        </w:tc>
        <w:tc>
          <w:tcPr>
            <w:tcW w:w="2099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Давление насыщенных паров кПа (</w:t>
            </w:r>
            <w:proofErr w:type="spellStart"/>
            <w:r w:rsidRPr="005E14BB">
              <w:t>мм</w:t>
            </w:r>
            <w:proofErr w:type="gramStart"/>
            <w:r w:rsidRPr="005E14BB">
              <w:t>.р</w:t>
            </w:r>
            <w:proofErr w:type="gramEnd"/>
            <w:r w:rsidRPr="005E14BB">
              <w:t>т.ст</w:t>
            </w:r>
            <w:proofErr w:type="spellEnd"/>
            <w:r w:rsidRPr="005E14BB">
              <w:t>.) в пределах</w:t>
            </w:r>
          </w:p>
        </w:tc>
        <w:tc>
          <w:tcPr>
            <w:tcW w:w="863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55-90</w:t>
            </w:r>
          </w:p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(410-675)</w:t>
            </w:r>
          </w:p>
        </w:tc>
        <w:tc>
          <w:tcPr>
            <w:tcW w:w="765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 xml:space="preserve">80-100 </w:t>
            </w:r>
          </w:p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(600-750)</w:t>
            </w:r>
          </w:p>
        </w:tc>
        <w:tc>
          <w:tcPr>
            <w:tcW w:w="913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ГОСТ 1756-82</w:t>
            </w:r>
          </w:p>
        </w:tc>
      </w:tr>
      <w:tr w:rsidR="009E39C9" w:rsidRPr="005E14BB" w:rsidTr="002E505C">
        <w:tc>
          <w:tcPr>
            <w:tcW w:w="360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  <w:r w:rsidRPr="005E14BB">
              <w:t>4.</w:t>
            </w:r>
          </w:p>
        </w:tc>
        <w:tc>
          <w:tcPr>
            <w:tcW w:w="2099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 xml:space="preserve">Кислотность мг КОН/100см³, </w:t>
            </w:r>
          </w:p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не более</w:t>
            </w:r>
          </w:p>
        </w:tc>
        <w:tc>
          <w:tcPr>
            <w:tcW w:w="86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2.0</w:t>
            </w:r>
          </w:p>
        </w:tc>
        <w:tc>
          <w:tcPr>
            <w:tcW w:w="76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1.0</w:t>
            </w:r>
          </w:p>
        </w:tc>
        <w:tc>
          <w:tcPr>
            <w:tcW w:w="91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ГОСТ 5985-79</w:t>
            </w:r>
          </w:p>
        </w:tc>
      </w:tr>
      <w:tr w:rsidR="009E39C9" w:rsidRPr="005E14BB" w:rsidTr="002E505C">
        <w:tc>
          <w:tcPr>
            <w:tcW w:w="360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  <w:r w:rsidRPr="005E14BB">
              <w:t>5.</w:t>
            </w:r>
          </w:p>
        </w:tc>
        <w:tc>
          <w:tcPr>
            <w:tcW w:w="2099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Концентрация фактических смол в мг/100 см³, не более</w:t>
            </w:r>
          </w:p>
        </w:tc>
        <w:tc>
          <w:tcPr>
            <w:tcW w:w="86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3</w:t>
            </w:r>
          </w:p>
        </w:tc>
        <w:tc>
          <w:tcPr>
            <w:tcW w:w="76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5</w:t>
            </w:r>
          </w:p>
        </w:tc>
        <w:tc>
          <w:tcPr>
            <w:tcW w:w="91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ГОСТ 15677-83</w:t>
            </w:r>
          </w:p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ГОСТ 8489-85</w:t>
            </w:r>
          </w:p>
        </w:tc>
      </w:tr>
      <w:tr w:rsidR="009E39C9" w:rsidRPr="005E14BB" w:rsidTr="002E505C">
        <w:tc>
          <w:tcPr>
            <w:tcW w:w="360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  <w:r w:rsidRPr="005E14BB">
              <w:t>6.</w:t>
            </w:r>
          </w:p>
        </w:tc>
        <w:tc>
          <w:tcPr>
            <w:tcW w:w="2099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Индукционный период на месте производства, минут, не более</w:t>
            </w:r>
          </w:p>
        </w:tc>
        <w:tc>
          <w:tcPr>
            <w:tcW w:w="86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360</w:t>
            </w:r>
          </w:p>
        </w:tc>
        <w:tc>
          <w:tcPr>
            <w:tcW w:w="76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360</w:t>
            </w:r>
          </w:p>
        </w:tc>
        <w:tc>
          <w:tcPr>
            <w:tcW w:w="91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ГОСТ 4039-88</w:t>
            </w:r>
          </w:p>
        </w:tc>
      </w:tr>
      <w:tr w:rsidR="009E39C9" w:rsidRPr="005E14BB" w:rsidTr="002E505C">
        <w:tc>
          <w:tcPr>
            <w:tcW w:w="360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  <w:r w:rsidRPr="005E14BB">
              <w:t>7.</w:t>
            </w:r>
          </w:p>
        </w:tc>
        <w:tc>
          <w:tcPr>
            <w:tcW w:w="2099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Массовая доля серы, %, не более</w:t>
            </w:r>
          </w:p>
        </w:tc>
        <w:tc>
          <w:tcPr>
            <w:tcW w:w="86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0.1</w:t>
            </w:r>
          </w:p>
        </w:tc>
        <w:tc>
          <w:tcPr>
            <w:tcW w:w="76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0.1</w:t>
            </w:r>
          </w:p>
        </w:tc>
        <w:tc>
          <w:tcPr>
            <w:tcW w:w="91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ГОСТ 19121-73</w:t>
            </w:r>
          </w:p>
        </w:tc>
      </w:tr>
      <w:tr w:rsidR="009E39C9" w:rsidRPr="005E14BB" w:rsidTr="002E505C">
        <w:tc>
          <w:tcPr>
            <w:tcW w:w="360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  <w:r w:rsidRPr="005E14BB">
              <w:t>8.</w:t>
            </w:r>
          </w:p>
        </w:tc>
        <w:tc>
          <w:tcPr>
            <w:tcW w:w="2099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Испытание на медной пластинке</w:t>
            </w:r>
          </w:p>
        </w:tc>
        <w:tc>
          <w:tcPr>
            <w:tcW w:w="162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proofErr w:type="spellStart"/>
            <w:r w:rsidRPr="005E14BB">
              <w:t>Выдерж</w:t>
            </w:r>
            <w:proofErr w:type="spellEnd"/>
            <w:r w:rsidRPr="005E14BB">
              <w:t>.</w:t>
            </w:r>
          </w:p>
        </w:tc>
        <w:tc>
          <w:tcPr>
            <w:tcW w:w="91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ГОСТ 6321-92</w:t>
            </w:r>
          </w:p>
        </w:tc>
      </w:tr>
      <w:tr w:rsidR="009E39C9" w:rsidRPr="005E14BB" w:rsidTr="002E505C">
        <w:tc>
          <w:tcPr>
            <w:tcW w:w="360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  <w:r w:rsidRPr="005E14BB">
              <w:t>9.</w:t>
            </w:r>
          </w:p>
        </w:tc>
        <w:tc>
          <w:tcPr>
            <w:tcW w:w="2099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Водорастворимые кислоты и щелочи</w:t>
            </w:r>
          </w:p>
        </w:tc>
        <w:tc>
          <w:tcPr>
            <w:tcW w:w="162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отсутствие</w:t>
            </w:r>
          </w:p>
        </w:tc>
        <w:tc>
          <w:tcPr>
            <w:tcW w:w="91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ГОСТ 6307-75</w:t>
            </w:r>
          </w:p>
        </w:tc>
      </w:tr>
      <w:tr w:rsidR="009E39C9" w:rsidRPr="005E14BB" w:rsidTr="002E505C">
        <w:tc>
          <w:tcPr>
            <w:tcW w:w="360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  <w:r w:rsidRPr="005E14BB">
              <w:t>10.</w:t>
            </w:r>
          </w:p>
        </w:tc>
        <w:tc>
          <w:tcPr>
            <w:tcW w:w="2099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Механические примеси и вода</w:t>
            </w:r>
          </w:p>
        </w:tc>
        <w:tc>
          <w:tcPr>
            <w:tcW w:w="162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отсутствие</w:t>
            </w:r>
          </w:p>
        </w:tc>
        <w:tc>
          <w:tcPr>
            <w:tcW w:w="91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ГОСТ6370-83</w:t>
            </w:r>
          </w:p>
        </w:tc>
      </w:tr>
      <w:tr w:rsidR="009E39C9" w:rsidRPr="005E14BB" w:rsidTr="002E505C">
        <w:tc>
          <w:tcPr>
            <w:tcW w:w="360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  <w:r w:rsidRPr="005E14BB">
              <w:t>11.</w:t>
            </w:r>
          </w:p>
        </w:tc>
        <w:tc>
          <w:tcPr>
            <w:tcW w:w="2099" w:type="pct"/>
            <w:tcBorders>
              <w:top w:val="dotted" w:sz="4" w:space="0" w:color="auto"/>
              <w:bottom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Цвет</w:t>
            </w:r>
          </w:p>
        </w:tc>
        <w:tc>
          <w:tcPr>
            <w:tcW w:w="162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Бесцветный, св. желтый</w:t>
            </w:r>
          </w:p>
        </w:tc>
        <w:tc>
          <w:tcPr>
            <w:tcW w:w="91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визуально</w:t>
            </w:r>
          </w:p>
        </w:tc>
      </w:tr>
      <w:tr w:rsidR="009E39C9" w:rsidRPr="005E14BB" w:rsidTr="002E505C">
        <w:tc>
          <w:tcPr>
            <w:tcW w:w="360" w:type="pct"/>
            <w:tcBorders>
              <w:top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  <w:jc w:val="right"/>
            </w:pPr>
            <w:r w:rsidRPr="005E14BB">
              <w:t>12.</w:t>
            </w:r>
          </w:p>
        </w:tc>
        <w:tc>
          <w:tcPr>
            <w:tcW w:w="2099" w:type="pct"/>
            <w:tcBorders>
              <w:top w:val="dotted" w:sz="4" w:space="0" w:color="auto"/>
            </w:tcBorders>
          </w:tcPr>
          <w:p w:rsidR="009E39C9" w:rsidRPr="005E14BB" w:rsidRDefault="009E39C9" w:rsidP="00C96CC3">
            <w:pPr>
              <w:tabs>
                <w:tab w:val="left" w:pos="5400"/>
              </w:tabs>
            </w:pPr>
            <w:r w:rsidRPr="005E14BB">
              <w:t>Плотность при 20</w:t>
            </w:r>
            <w:proofErr w:type="gramStart"/>
            <w:r w:rsidRPr="005E14BB">
              <w:t xml:space="preserve"> ºС</w:t>
            </w:r>
            <w:proofErr w:type="gramEnd"/>
            <w:r w:rsidRPr="005E14BB">
              <w:t>, кг/м³ не более</w:t>
            </w:r>
          </w:p>
        </w:tc>
        <w:tc>
          <w:tcPr>
            <w:tcW w:w="1628" w:type="pct"/>
            <w:gridSpan w:val="2"/>
            <w:tcBorders>
              <w:top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  <w:r w:rsidRPr="005E14BB">
              <w:t>700-750</w:t>
            </w:r>
          </w:p>
        </w:tc>
        <w:tc>
          <w:tcPr>
            <w:tcW w:w="913" w:type="pct"/>
            <w:tcBorders>
              <w:top w:val="dotted" w:sz="4" w:space="0" w:color="auto"/>
            </w:tcBorders>
            <w:vAlign w:val="center"/>
          </w:tcPr>
          <w:p w:rsidR="009E39C9" w:rsidRPr="005E14BB" w:rsidRDefault="009E39C9" w:rsidP="00C96CC3">
            <w:pPr>
              <w:tabs>
                <w:tab w:val="left" w:pos="5400"/>
              </w:tabs>
              <w:jc w:val="center"/>
            </w:pPr>
          </w:p>
        </w:tc>
      </w:tr>
    </w:tbl>
    <w:p w:rsidR="00A22DFA" w:rsidRDefault="00A22DFA" w:rsidP="009E39C9">
      <w:pPr>
        <w:tabs>
          <w:tab w:val="left" w:pos="5400"/>
        </w:tabs>
        <w:rPr>
          <w:sz w:val="20"/>
          <w:szCs w:val="20"/>
        </w:rPr>
      </w:pPr>
      <w:r>
        <w:rPr>
          <w:sz w:val="20"/>
          <w:szCs w:val="20"/>
        </w:rPr>
        <w:t>Примечания</w:t>
      </w:r>
      <w:r w:rsidR="009E39C9" w:rsidRPr="008A1088">
        <w:rPr>
          <w:sz w:val="20"/>
          <w:szCs w:val="20"/>
        </w:rPr>
        <w:t>:</w:t>
      </w:r>
    </w:p>
    <w:p w:rsidR="009E39C9" w:rsidRDefault="00A22DFA" w:rsidP="009E39C9">
      <w:pPr>
        <w:tabs>
          <w:tab w:val="left" w:pos="5400"/>
        </w:tabs>
        <w:rPr>
          <w:sz w:val="20"/>
          <w:szCs w:val="20"/>
        </w:rPr>
      </w:pPr>
      <w:r>
        <w:rPr>
          <w:sz w:val="20"/>
          <w:szCs w:val="20"/>
        </w:rPr>
        <w:t xml:space="preserve"> - </w:t>
      </w:r>
      <w:r w:rsidR="009E39C9" w:rsidRPr="008A1088">
        <w:rPr>
          <w:sz w:val="20"/>
          <w:szCs w:val="20"/>
        </w:rPr>
        <w:t>В зависимости от углеводородного состава сыр</w:t>
      </w:r>
      <w:r w:rsidR="009E39C9">
        <w:rPr>
          <w:sz w:val="20"/>
          <w:szCs w:val="20"/>
        </w:rPr>
        <w:t xml:space="preserve">ья и условий перегонки, ОЧМ </w:t>
      </w:r>
      <w:r w:rsidR="009E39C9" w:rsidRPr="008A1088">
        <w:rPr>
          <w:sz w:val="20"/>
          <w:szCs w:val="20"/>
        </w:rPr>
        <w:t>ФБ  может колебаться от 66 до 72 ед.</w:t>
      </w:r>
    </w:p>
    <w:p w:rsidR="00A22DFA" w:rsidRDefault="00A22DFA" w:rsidP="00A22DFA">
      <w:pPr>
        <w:shd w:val="clear" w:color="auto" w:fill="FFFFFF"/>
        <w:tabs>
          <w:tab w:val="left" w:pos="5400"/>
        </w:tabs>
        <w:spacing w:before="9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- </w:t>
      </w:r>
      <w:r w:rsidRPr="008A1088">
        <w:rPr>
          <w:sz w:val="20"/>
          <w:szCs w:val="20"/>
        </w:rPr>
        <w:t>Летний период – с</w:t>
      </w:r>
      <w:r>
        <w:rPr>
          <w:sz w:val="20"/>
          <w:szCs w:val="20"/>
        </w:rPr>
        <w:t xml:space="preserve"> </w:t>
      </w:r>
      <w:r w:rsidRPr="008A1088">
        <w:rPr>
          <w:sz w:val="20"/>
          <w:szCs w:val="20"/>
        </w:rPr>
        <w:t>1 апреля по 30 сентября;</w:t>
      </w:r>
      <w:r w:rsidRPr="00496807">
        <w:rPr>
          <w:sz w:val="20"/>
          <w:szCs w:val="20"/>
        </w:rPr>
        <w:t xml:space="preserve"> </w:t>
      </w:r>
      <w:r w:rsidRPr="008A1088">
        <w:rPr>
          <w:sz w:val="20"/>
          <w:szCs w:val="20"/>
        </w:rPr>
        <w:t>Зимний п</w:t>
      </w:r>
      <w:r>
        <w:rPr>
          <w:sz w:val="20"/>
          <w:szCs w:val="20"/>
        </w:rPr>
        <w:t>ериод – с 1 октября по 31 марта.</w:t>
      </w:r>
    </w:p>
    <w:p w:rsidR="005278DC" w:rsidRDefault="005278DC" w:rsidP="005278DC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</w:rPr>
      </w:pPr>
    </w:p>
    <w:p w:rsidR="003402DF" w:rsidRPr="002C62C3" w:rsidRDefault="003402DF" w:rsidP="005278DC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  <w:r w:rsidRPr="002C62C3">
        <w:rPr>
          <w:b/>
          <w:bCs/>
          <w:color w:val="000000"/>
          <w:sz w:val="28"/>
        </w:rPr>
        <w:t>2.2</w:t>
      </w:r>
      <w:r w:rsidR="00F9048B">
        <w:rPr>
          <w:b/>
          <w:bCs/>
          <w:color w:val="000000"/>
          <w:sz w:val="28"/>
        </w:rPr>
        <w:t>.</w:t>
      </w:r>
      <w:r w:rsidR="006E4D16">
        <w:rPr>
          <w:b/>
          <w:bCs/>
          <w:color w:val="000000"/>
          <w:sz w:val="28"/>
        </w:rPr>
        <w:t xml:space="preserve"> </w:t>
      </w:r>
      <w:r w:rsidRPr="002C62C3">
        <w:rPr>
          <w:b/>
          <w:bCs/>
          <w:color w:val="000000"/>
          <w:sz w:val="28"/>
        </w:rPr>
        <w:t xml:space="preserve">Антидетонационная присадка «Супер Октан </w:t>
      </w:r>
      <w:proofErr w:type="spellStart"/>
      <w:r w:rsidRPr="002C62C3">
        <w:rPr>
          <w:b/>
          <w:bCs/>
          <w:color w:val="000000"/>
          <w:sz w:val="28"/>
        </w:rPr>
        <w:t>Эддитив</w:t>
      </w:r>
      <w:proofErr w:type="spellEnd"/>
      <w:r w:rsidRPr="002C62C3">
        <w:rPr>
          <w:b/>
          <w:bCs/>
          <w:color w:val="000000"/>
          <w:sz w:val="28"/>
        </w:rPr>
        <w:t>» (серия «В-0»)</w:t>
      </w:r>
      <w:r w:rsidR="002E505C" w:rsidRPr="002C62C3">
        <w:rPr>
          <w:b/>
          <w:bCs/>
          <w:color w:val="000000"/>
          <w:sz w:val="28"/>
        </w:rPr>
        <w:t xml:space="preserve"> по ТУ 0257-309-05808008-98</w:t>
      </w:r>
      <w:r w:rsidR="005278DC" w:rsidRPr="002C62C3">
        <w:rPr>
          <w:b/>
          <w:bCs/>
          <w:color w:val="000000"/>
          <w:sz w:val="28"/>
        </w:rPr>
        <w:t>.</w:t>
      </w:r>
    </w:p>
    <w:p w:rsidR="005278DC" w:rsidRPr="005E14BB" w:rsidRDefault="005278DC" w:rsidP="005278DC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</w:pPr>
      <w:r>
        <w:rPr>
          <w:color w:val="000000"/>
        </w:rPr>
        <w:t>Присадка</w:t>
      </w:r>
      <w:r w:rsidRPr="005E14BB">
        <w:rPr>
          <w:color w:val="000000"/>
        </w:rPr>
        <w:t xml:space="preserve"> </w:t>
      </w:r>
      <w:r w:rsidR="00C36D0F">
        <w:rPr>
          <w:color w:val="000000"/>
        </w:rPr>
        <w:t xml:space="preserve">«Супер Октан </w:t>
      </w:r>
      <w:proofErr w:type="spellStart"/>
      <w:r w:rsidR="00C36D0F">
        <w:rPr>
          <w:color w:val="000000"/>
        </w:rPr>
        <w:t>Эддитив</w:t>
      </w:r>
      <w:proofErr w:type="spellEnd"/>
      <w:r w:rsidR="00C36D0F">
        <w:rPr>
          <w:color w:val="000000"/>
        </w:rPr>
        <w:t xml:space="preserve">» </w:t>
      </w:r>
      <w:r w:rsidRPr="005E14BB">
        <w:rPr>
          <w:color w:val="000000"/>
        </w:rPr>
        <w:t xml:space="preserve">представляет собой </w:t>
      </w:r>
      <w:r>
        <w:rPr>
          <w:color w:val="000000"/>
        </w:rPr>
        <w:t>жидкость светло-коричневого цвета</w:t>
      </w:r>
      <w:r w:rsidR="00C36D0F">
        <w:rPr>
          <w:color w:val="000000"/>
        </w:rPr>
        <w:t xml:space="preserve">, предназначенную для использования в составе бензиновых фракций переработки газовых конденсатов и </w:t>
      </w:r>
      <w:proofErr w:type="spellStart"/>
      <w:r w:rsidR="00C36D0F">
        <w:rPr>
          <w:color w:val="000000"/>
        </w:rPr>
        <w:t>нефтей</w:t>
      </w:r>
      <w:proofErr w:type="spellEnd"/>
      <w:r w:rsidR="00C36D0F">
        <w:rPr>
          <w:color w:val="000000"/>
        </w:rPr>
        <w:t xml:space="preserve">, а также в составе товарных автомобильных бензинов для повышения октанового числа. </w:t>
      </w:r>
    </w:p>
    <w:p w:rsidR="005278DC" w:rsidRDefault="00C36D0F" w:rsidP="005278DC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«СОЭ»</w:t>
      </w:r>
      <w:r w:rsidR="005278DC" w:rsidRPr="005E14BB">
        <w:rPr>
          <w:color w:val="000000"/>
        </w:rPr>
        <w:t xml:space="preserve"> по токсикологической характеристике относ</w:t>
      </w:r>
      <w:r>
        <w:rPr>
          <w:color w:val="000000"/>
        </w:rPr>
        <w:t>ится к малотоксичным веществам 3</w:t>
      </w:r>
      <w:r w:rsidR="005278DC" w:rsidRPr="005E14BB">
        <w:rPr>
          <w:color w:val="000000"/>
        </w:rPr>
        <w:t xml:space="preserve"> класса по ГОСТ 12.1.007-88. ФБГ действует раздражающе на слизистую оболочку глаз и кожу человека. Не обладает способностью к кумуляции в организме человека.</w:t>
      </w:r>
    </w:p>
    <w:p w:rsidR="002C62C3" w:rsidRPr="005E14BB" w:rsidRDefault="002C62C3" w:rsidP="005278DC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color w:val="000000"/>
        </w:rPr>
      </w:pPr>
    </w:p>
    <w:p w:rsidR="002E505C" w:rsidRPr="00BF69AB" w:rsidRDefault="002E505C" w:rsidP="00BF69AB">
      <w:pPr>
        <w:shd w:val="clear" w:color="auto" w:fill="FFFFFF"/>
        <w:spacing w:line="360" w:lineRule="auto"/>
        <w:jc w:val="both"/>
        <w:rPr>
          <w:bCs/>
          <w:i/>
          <w:color w:val="000000"/>
        </w:rPr>
      </w:pPr>
      <w:r w:rsidRPr="00BF69AB">
        <w:rPr>
          <w:bCs/>
          <w:i/>
          <w:color w:val="000000"/>
        </w:rPr>
        <w:t xml:space="preserve">Таблица №3. </w:t>
      </w:r>
      <w:r w:rsidR="00BF69AB" w:rsidRPr="00BF69AB">
        <w:rPr>
          <w:bCs/>
          <w:i/>
          <w:color w:val="000000"/>
        </w:rPr>
        <w:t xml:space="preserve">Показатели качества присадки «Супер Октан </w:t>
      </w:r>
      <w:proofErr w:type="spellStart"/>
      <w:r w:rsidR="00BF69AB" w:rsidRPr="00BF69AB">
        <w:rPr>
          <w:bCs/>
          <w:i/>
          <w:color w:val="000000"/>
        </w:rPr>
        <w:t>Эддитив</w:t>
      </w:r>
      <w:proofErr w:type="spellEnd"/>
      <w:r w:rsidR="00BF69AB" w:rsidRPr="00BF69AB">
        <w:rPr>
          <w:bCs/>
          <w:i/>
          <w:color w:val="000000"/>
        </w:rPr>
        <w:t>» (серия «В-0»).</w:t>
      </w:r>
      <w:r w:rsidRPr="00BF69AB">
        <w:rPr>
          <w:bCs/>
          <w:i/>
          <w:color w:val="000000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80"/>
        <w:gridCol w:w="5098"/>
        <w:gridCol w:w="3544"/>
        <w:gridCol w:w="249"/>
      </w:tblGrid>
      <w:tr w:rsidR="007C05B5" w:rsidTr="007C05B5">
        <w:trPr>
          <w:gridAfter w:val="1"/>
          <w:wAfter w:w="249" w:type="dxa"/>
          <w:trHeight w:val="586"/>
        </w:trPr>
        <w:tc>
          <w:tcPr>
            <w:tcW w:w="680" w:type="dxa"/>
          </w:tcPr>
          <w:p w:rsidR="007C05B5" w:rsidRDefault="007C05B5" w:rsidP="003402DF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№№ </w:t>
            </w:r>
            <w:proofErr w:type="gramStart"/>
            <w:r>
              <w:rPr>
                <w:bCs/>
                <w:color w:val="000000"/>
              </w:rPr>
              <w:t>п</w:t>
            </w:r>
            <w:proofErr w:type="gramEnd"/>
            <w:r>
              <w:rPr>
                <w:bCs/>
                <w:color w:val="000000"/>
              </w:rPr>
              <w:t>/п</w:t>
            </w:r>
          </w:p>
        </w:tc>
        <w:tc>
          <w:tcPr>
            <w:tcW w:w="5098" w:type="dxa"/>
          </w:tcPr>
          <w:p w:rsidR="007C05B5" w:rsidRDefault="007C05B5" w:rsidP="003402DF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показателя</w:t>
            </w:r>
          </w:p>
        </w:tc>
        <w:tc>
          <w:tcPr>
            <w:tcW w:w="3544" w:type="dxa"/>
          </w:tcPr>
          <w:p w:rsidR="007C05B5" w:rsidRDefault="007C05B5" w:rsidP="007C05B5">
            <w:pPr>
              <w:spacing w:before="100" w:beforeAutospacing="1" w:after="100" w:afterAutospacing="1"/>
              <w:ind w:right="6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Значения показателей по ТУ</w:t>
            </w:r>
          </w:p>
        </w:tc>
      </w:tr>
      <w:tr w:rsidR="007C05B5" w:rsidTr="007C05B5">
        <w:trPr>
          <w:gridAfter w:val="1"/>
          <w:wAfter w:w="249" w:type="dxa"/>
        </w:trPr>
        <w:tc>
          <w:tcPr>
            <w:tcW w:w="680" w:type="dxa"/>
          </w:tcPr>
          <w:p w:rsidR="007C05B5" w:rsidRDefault="007C05B5" w:rsidP="00B017C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w="5098" w:type="dxa"/>
          </w:tcPr>
          <w:p w:rsidR="007C05B5" w:rsidRDefault="007C05B5" w:rsidP="00B017C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Внешний вид</w:t>
            </w:r>
          </w:p>
        </w:tc>
        <w:tc>
          <w:tcPr>
            <w:tcW w:w="3544" w:type="dxa"/>
          </w:tcPr>
          <w:p w:rsidR="007C05B5" w:rsidRDefault="007C05B5" w:rsidP="00B017C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Жидкость </w:t>
            </w:r>
            <w:proofErr w:type="gramStart"/>
            <w:r>
              <w:rPr>
                <w:bCs/>
                <w:color w:val="000000"/>
              </w:rPr>
              <w:t>от</w:t>
            </w:r>
            <w:proofErr w:type="gramEnd"/>
            <w:r>
              <w:rPr>
                <w:bCs/>
                <w:color w:val="000000"/>
              </w:rPr>
              <w:t xml:space="preserve"> светло-желтого до коричнево-красного цвета</w:t>
            </w:r>
          </w:p>
        </w:tc>
      </w:tr>
      <w:tr w:rsidR="007C05B5" w:rsidTr="007C05B5">
        <w:trPr>
          <w:gridAfter w:val="1"/>
          <w:wAfter w:w="249" w:type="dxa"/>
        </w:trPr>
        <w:tc>
          <w:tcPr>
            <w:tcW w:w="680" w:type="dxa"/>
          </w:tcPr>
          <w:p w:rsidR="007C05B5" w:rsidRDefault="007C05B5" w:rsidP="00B017C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w="5098" w:type="dxa"/>
          </w:tcPr>
          <w:p w:rsidR="007C05B5" w:rsidRPr="00D62A5C" w:rsidRDefault="007C05B5" w:rsidP="00B017C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Плотность при 20</w:t>
            </w:r>
            <w:proofErr w:type="gramStart"/>
            <w:r>
              <w:rPr>
                <w:bCs/>
                <w:color w:val="000000"/>
              </w:rPr>
              <w:t xml:space="preserve"> </w:t>
            </w:r>
            <w:r w:rsidRPr="005E14BB">
              <w:t>ºС</w:t>
            </w:r>
            <w:proofErr w:type="gramEnd"/>
            <w:r>
              <w:t>, кг/м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3544" w:type="dxa"/>
          </w:tcPr>
          <w:p w:rsidR="007C05B5" w:rsidRDefault="007C05B5" w:rsidP="00B017C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970-990</w:t>
            </w:r>
          </w:p>
        </w:tc>
      </w:tr>
      <w:tr w:rsidR="007C05B5" w:rsidTr="007C05B5">
        <w:trPr>
          <w:gridAfter w:val="1"/>
          <w:wAfter w:w="249" w:type="dxa"/>
        </w:trPr>
        <w:tc>
          <w:tcPr>
            <w:tcW w:w="680" w:type="dxa"/>
            <w:tcBorders>
              <w:bottom w:val="single" w:sz="4" w:space="0" w:color="auto"/>
            </w:tcBorders>
          </w:tcPr>
          <w:p w:rsidR="007C05B5" w:rsidRDefault="007C05B5" w:rsidP="00B017C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w="5098" w:type="dxa"/>
            <w:tcBorders>
              <w:bottom w:val="single" w:sz="4" w:space="0" w:color="auto"/>
            </w:tcBorders>
          </w:tcPr>
          <w:p w:rsidR="007C05B5" w:rsidRDefault="007C05B5" w:rsidP="00B017C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Массовая доля железа, %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C05B5" w:rsidRDefault="007C05B5" w:rsidP="00B017C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C05B5" w:rsidTr="007C05B5">
        <w:trPr>
          <w:gridAfter w:val="1"/>
          <w:wAfter w:w="249" w:type="dxa"/>
        </w:trPr>
        <w:tc>
          <w:tcPr>
            <w:tcW w:w="680" w:type="dxa"/>
            <w:tcBorders>
              <w:bottom w:val="single" w:sz="4" w:space="0" w:color="auto"/>
            </w:tcBorders>
          </w:tcPr>
          <w:p w:rsidR="007C05B5" w:rsidRDefault="007C05B5" w:rsidP="00B017C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w="5098" w:type="dxa"/>
            <w:tcBorders>
              <w:bottom w:val="single" w:sz="4" w:space="0" w:color="auto"/>
            </w:tcBorders>
          </w:tcPr>
          <w:p w:rsidR="007C05B5" w:rsidRDefault="007C05B5" w:rsidP="00B017C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Повышение значения октанового числа по моторному методу смеси 70 об</w:t>
            </w:r>
            <w:proofErr w:type="gramStart"/>
            <w:r>
              <w:rPr>
                <w:bCs/>
                <w:color w:val="000000"/>
              </w:rPr>
              <w:t>.</w:t>
            </w:r>
            <w:proofErr w:type="gramEnd"/>
            <w:r>
              <w:rPr>
                <w:bCs/>
                <w:color w:val="000000"/>
              </w:rPr>
              <w:t xml:space="preserve">% </w:t>
            </w:r>
            <w:proofErr w:type="gramStart"/>
            <w:r>
              <w:rPr>
                <w:bCs/>
                <w:color w:val="000000"/>
              </w:rPr>
              <w:t>и</w:t>
            </w:r>
            <w:proofErr w:type="gramEnd"/>
            <w:r>
              <w:rPr>
                <w:bCs/>
                <w:color w:val="000000"/>
              </w:rPr>
              <w:t>зооктана и 30 об.% н-гептана при добавлении присадки в концентрации 1 об.%, не менее *)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C05B5" w:rsidRDefault="007C05B5" w:rsidP="00B017C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</w:tr>
      <w:tr w:rsidR="00BF69AB" w:rsidTr="00853AAC">
        <w:tc>
          <w:tcPr>
            <w:tcW w:w="95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69AB" w:rsidRDefault="00BF69AB" w:rsidP="003402DF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*) Значение показателя гарантируется предприятием-изготовителем и определяется потребителем</w:t>
            </w:r>
            <w:proofErr w:type="gramEnd"/>
          </w:p>
        </w:tc>
      </w:tr>
    </w:tbl>
    <w:p w:rsidR="00C36D0F" w:rsidRDefault="00C36D0F" w:rsidP="00B017CD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</w:rPr>
      </w:pPr>
    </w:p>
    <w:p w:rsidR="00305F6C" w:rsidRPr="002C62C3" w:rsidRDefault="00305F6C" w:rsidP="00305F6C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  <w:r w:rsidRPr="002C62C3">
        <w:rPr>
          <w:b/>
          <w:bCs/>
          <w:color w:val="000000"/>
          <w:sz w:val="28"/>
        </w:rPr>
        <w:t>2.</w:t>
      </w:r>
      <w:r>
        <w:rPr>
          <w:b/>
          <w:bCs/>
          <w:color w:val="000000"/>
          <w:sz w:val="28"/>
        </w:rPr>
        <w:t>3. Высокооктановая</w:t>
      </w:r>
      <w:r w:rsidRPr="002C62C3">
        <w:rPr>
          <w:b/>
          <w:bCs/>
          <w:color w:val="000000"/>
          <w:sz w:val="28"/>
        </w:rPr>
        <w:t xml:space="preserve"> присадка «</w:t>
      </w:r>
      <w:r>
        <w:rPr>
          <w:b/>
          <w:bCs/>
          <w:color w:val="000000"/>
          <w:sz w:val="28"/>
          <w:lang w:val="en-US"/>
        </w:rPr>
        <w:t>n</w:t>
      </w:r>
      <w:r w:rsidRPr="00305F6C">
        <w:rPr>
          <w:b/>
          <w:bCs/>
          <w:color w:val="000000"/>
          <w:sz w:val="28"/>
        </w:rPr>
        <w:t>-</w:t>
      </w:r>
      <w:r>
        <w:rPr>
          <w:b/>
          <w:bCs/>
          <w:color w:val="000000"/>
          <w:sz w:val="28"/>
        </w:rPr>
        <w:t>ММА»</w:t>
      </w:r>
      <w:r w:rsidRPr="002C62C3">
        <w:rPr>
          <w:b/>
          <w:bCs/>
          <w:color w:val="000000"/>
          <w:sz w:val="28"/>
        </w:rPr>
        <w:t xml:space="preserve"> по </w:t>
      </w:r>
      <w:r w:rsidR="00555AD6" w:rsidRPr="00555AD6">
        <w:rPr>
          <w:b/>
          <w:bCs/>
          <w:color w:val="000000"/>
          <w:sz w:val="28"/>
        </w:rPr>
        <w:t>ТУ 2471-269-00204168-96</w:t>
      </w:r>
      <w:r w:rsidRPr="002C62C3">
        <w:rPr>
          <w:b/>
          <w:bCs/>
          <w:color w:val="000000"/>
          <w:sz w:val="28"/>
        </w:rPr>
        <w:t>.</w:t>
      </w:r>
    </w:p>
    <w:p w:rsidR="00722DCC" w:rsidRDefault="00722DCC" w:rsidP="00227216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Антидетонационная добавка к автомобильным бензинам. Используется в производстве автомобильных бензинов с целью получения необходимой детонационной стойкости бензина и корректировки октанового числа, в том числе и при производстве экологически чистых бензинов.</w:t>
      </w:r>
      <w:r w:rsidR="00227216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Является основным компонентом многофункциональных </w:t>
      </w:r>
      <w:proofErr w:type="spellStart"/>
      <w:r>
        <w:rPr>
          <w:bCs/>
          <w:color w:val="000000"/>
        </w:rPr>
        <w:t>октаноповышающих</w:t>
      </w:r>
      <w:proofErr w:type="spellEnd"/>
      <w:r>
        <w:rPr>
          <w:bCs/>
          <w:color w:val="000000"/>
        </w:rPr>
        <w:t xml:space="preserve"> добавок к автомобильным бензинам.</w:t>
      </w:r>
    </w:p>
    <w:p w:rsidR="00722DCC" w:rsidRDefault="00722DCC" w:rsidP="00227216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proofErr w:type="gramStart"/>
      <w:r>
        <w:rPr>
          <w:bCs/>
          <w:color w:val="000000"/>
          <w:lang w:val="en-US"/>
        </w:rPr>
        <w:t>N</w:t>
      </w:r>
      <w:r>
        <w:rPr>
          <w:bCs/>
          <w:color w:val="000000"/>
        </w:rPr>
        <w:t>-</w:t>
      </w:r>
      <w:proofErr w:type="spellStart"/>
      <w:r>
        <w:rPr>
          <w:bCs/>
          <w:color w:val="000000"/>
        </w:rPr>
        <w:t>метиланилин</w:t>
      </w:r>
      <w:proofErr w:type="spellEnd"/>
      <w:r>
        <w:rPr>
          <w:bCs/>
          <w:color w:val="000000"/>
        </w:rPr>
        <w:t xml:space="preserve"> по степени воздействия на организм человека относится к веществам </w:t>
      </w:r>
      <w:proofErr w:type="spellStart"/>
      <w:r>
        <w:rPr>
          <w:bCs/>
          <w:color w:val="000000"/>
        </w:rPr>
        <w:t>высокоопасным</w:t>
      </w:r>
      <w:proofErr w:type="spellEnd"/>
      <w:r>
        <w:rPr>
          <w:bCs/>
          <w:color w:val="000000"/>
        </w:rPr>
        <w:t xml:space="preserve"> – 2 класс по ГОСТ 12.1.007.</w:t>
      </w:r>
      <w:proofErr w:type="gramEnd"/>
      <w:r>
        <w:rPr>
          <w:bCs/>
          <w:color w:val="000000"/>
        </w:rPr>
        <w:t xml:space="preserve"> Вызывает отравление при вдыхании высоких концентраций паров, проглатывании или всасывании через кожу. Эффекты воздействия могут проявиться не сразу.</w:t>
      </w:r>
    </w:p>
    <w:p w:rsidR="00722DCC" w:rsidRDefault="00722DCC" w:rsidP="00227216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Предельно допустимая концентрация в воздухе рабочей зоны составляет 0,2 мг/м</w:t>
      </w:r>
      <w:r>
        <w:rPr>
          <w:bCs/>
          <w:color w:val="000000"/>
          <w:vertAlign w:val="superscript"/>
        </w:rPr>
        <w:t>3</w:t>
      </w:r>
      <w:r>
        <w:rPr>
          <w:bCs/>
          <w:color w:val="000000"/>
        </w:rPr>
        <w:t>.</w:t>
      </w:r>
    </w:p>
    <w:p w:rsidR="00722DCC" w:rsidRDefault="00227216" w:rsidP="00227216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proofErr w:type="gramStart"/>
      <w:r>
        <w:rPr>
          <w:bCs/>
          <w:color w:val="000000"/>
          <w:lang w:val="en-US"/>
        </w:rPr>
        <w:t>N</w:t>
      </w:r>
      <w:r>
        <w:rPr>
          <w:bCs/>
          <w:color w:val="000000"/>
        </w:rPr>
        <w:t>-</w:t>
      </w:r>
      <w:proofErr w:type="spellStart"/>
      <w:r>
        <w:rPr>
          <w:bCs/>
          <w:color w:val="000000"/>
        </w:rPr>
        <w:t>метиланилин</w:t>
      </w:r>
      <w:proofErr w:type="spellEnd"/>
      <w:r>
        <w:rPr>
          <w:bCs/>
          <w:color w:val="000000"/>
        </w:rPr>
        <w:t xml:space="preserve"> - г</w:t>
      </w:r>
      <w:r w:rsidR="00722DCC">
        <w:rPr>
          <w:bCs/>
          <w:color w:val="000000"/>
        </w:rPr>
        <w:t>орюч</w:t>
      </w:r>
      <w:r>
        <w:rPr>
          <w:bCs/>
          <w:color w:val="000000"/>
        </w:rPr>
        <w:t>ая жидкость</w:t>
      </w:r>
      <w:r w:rsidR="00722DCC">
        <w:rPr>
          <w:bCs/>
          <w:color w:val="000000"/>
        </w:rPr>
        <w:t>, при температуре выше 80</w:t>
      </w:r>
      <w:r w:rsidR="00722DCC">
        <w:rPr>
          <w:bCs/>
          <w:color w:val="000000"/>
          <w:vertAlign w:val="superscript"/>
        </w:rPr>
        <w:t>о</w:t>
      </w:r>
      <w:r w:rsidR="00722DCC">
        <w:rPr>
          <w:bCs/>
          <w:color w:val="000000"/>
        </w:rPr>
        <w:t>С пары могут образовывать с воздухом взрывоопасные смеси.</w:t>
      </w:r>
      <w:proofErr w:type="gramEnd"/>
    </w:p>
    <w:p w:rsidR="00722DCC" w:rsidRDefault="00227216" w:rsidP="00227216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Рекомендуется хранить в герметичных стальных емкостях под азотной «подушкой» на открытых площадках или в крытых прохладных помещениях, оборудованных общей приточно-вытяжной вентиляцией. Температура продукта при хранении не должна превышать 40</w:t>
      </w:r>
      <w:r>
        <w:rPr>
          <w:bCs/>
          <w:color w:val="000000"/>
          <w:vertAlign w:val="superscript"/>
        </w:rPr>
        <w:t>о</w:t>
      </w:r>
      <w:r>
        <w:rPr>
          <w:bCs/>
          <w:color w:val="000000"/>
        </w:rPr>
        <w:t xml:space="preserve">С. При хранении продукта без «азотной подушки» под воздействием кислорода воздуха возможно изменение цвета </w:t>
      </w:r>
      <w:proofErr w:type="gramStart"/>
      <w:r>
        <w:rPr>
          <w:bCs/>
          <w:color w:val="000000"/>
        </w:rPr>
        <w:t>от</w:t>
      </w:r>
      <w:proofErr w:type="gramEnd"/>
      <w:r>
        <w:rPr>
          <w:bCs/>
          <w:color w:val="000000"/>
        </w:rPr>
        <w:t xml:space="preserve"> желтоватого до светло-коричневого. На </w:t>
      </w:r>
      <w:r>
        <w:rPr>
          <w:bCs/>
          <w:color w:val="000000"/>
        </w:rPr>
        <w:lastRenderedPageBreak/>
        <w:t xml:space="preserve">открытых площадках рекомендуется использовать емкости типа стационарных стальных резервуаров для хранения нефти и нефтепродуктов. Уровень заполнения резервуаров – не более 94%. </w:t>
      </w:r>
    </w:p>
    <w:p w:rsidR="00227216" w:rsidRPr="00722DCC" w:rsidRDefault="00227216" w:rsidP="00227216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Гарантийный срок хранения – 6 месяцев со дня изготовления.</w:t>
      </w:r>
    </w:p>
    <w:p w:rsidR="00722DCC" w:rsidRPr="00722DCC" w:rsidRDefault="00722DCC" w:rsidP="00227216">
      <w:pPr>
        <w:shd w:val="clear" w:color="auto" w:fill="FFFFFF"/>
        <w:spacing w:line="360" w:lineRule="auto"/>
        <w:ind w:firstLine="709"/>
        <w:jc w:val="both"/>
        <w:rPr>
          <w:bCs/>
          <w:i/>
          <w:color w:val="000000"/>
        </w:rPr>
      </w:pPr>
    </w:p>
    <w:p w:rsidR="00555AD6" w:rsidRPr="00BF69AB" w:rsidRDefault="00555AD6" w:rsidP="00555AD6">
      <w:pPr>
        <w:shd w:val="clear" w:color="auto" w:fill="FFFFFF"/>
        <w:spacing w:line="360" w:lineRule="auto"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>Таблица №4</w:t>
      </w:r>
      <w:r w:rsidRPr="00BF69AB">
        <w:rPr>
          <w:bCs/>
          <w:i/>
          <w:color w:val="000000"/>
        </w:rPr>
        <w:t xml:space="preserve">. </w:t>
      </w:r>
      <w:r w:rsidR="00722DCC">
        <w:rPr>
          <w:bCs/>
          <w:i/>
          <w:color w:val="000000"/>
        </w:rPr>
        <w:t>Физико-химические показатели и показатели качества</w:t>
      </w:r>
      <w:r w:rsidRPr="00BF69AB">
        <w:rPr>
          <w:bCs/>
          <w:i/>
          <w:color w:val="000000"/>
        </w:rPr>
        <w:t xml:space="preserve"> присадки «</w:t>
      </w:r>
      <w:r>
        <w:rPr>
          <w:bCs/>
          <w:i/>
          <w:color w:val="000000"/>
          <w:lang w:val="en-US"/>
        </w:rPr>
        <w:t>n</w:t>
      </w:r>
      <w:r w:rsidRPr="00555AD6">
        <w:rPr>
          <w:bCs/>
          <w:i/>
          <w:color w:val="000000"/>
        </w:rPr>
        <w:t>-</w:t>
      </w:r>
      <w:r>
        <w:rPr>
          <w:bCs/>
          <w:i/>
          <w:color w:val="000000"/>
        </w:rPr>
        <w:t>ММА</w:t>
      </w:r>
      <w:r w:rsidRPr="00BF69AB">
        <w:rPr>
          <w:bCs/>
          <w:i/>
          <w:color w:val="000000"/>
        </w:rPr>
        <w:t xml:space="preserve">».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80"/>
        <w:gridCol w:w="4815"/>
        <w:gridCol w:w="4076"/>
      </w:tblGrid>
      <w:tr w:rsidR="00555AD6" w:rsidTr="00722DCC">
        <w:trPr>
          <w:trHeight w:val="586"/>
        </w:trPr>
        <w:tc>
          <w:tcPr>
            <w:tcW w:w="680" w:type="dxa"/>
          </w:tcPr>
          <w:p w:rsidR="00555AD6" w:rsidRDefault="00555AD6" w:rsidP="002837D6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№№ </w:t>
            </w:r>
            <w:proofErr w:type="gramStart"/>
            <w:r>
              <w:rPr>
                <w:bCs/>
                <w:color w:val="000000"/>
              </w:rPr>
              <w:t>п</w:t>
            </w:r>
            <w:proofErr w:type="gramEnd"/>
            <w:r>
              <w:rPr>
                <w:bCs/>
                <w:color w:val="000000"/>
              </w:rPr>
              <w:t>/п</w:t>
            </w:r>
          </w:p>
        </w:tc>
        <w:tc>
          <w:tcPr>
            <w:tcW w:w="4815" w:type="dxa"/>
          </w:tcPr>
          <w:p w:rsidR="00555AD6" w:rsidRDefault="00555AD6" w:rsidP="002837D6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показателя</w:t>
            </w:r>
          </w:p>
        </w:tc>
        <w:tc>
          <w:tcPr>
            <w:tcW w:w="4076" w:type="dxa"/>
          </w:tcPr>
          <w:p w:rsidR="00555AD6" w:rsidRDefault="00555AD6" w:rsidP="002837D6">
            <w:pPr>
              <w:spacing w:before="100" w:beforeAutospacing="1" w:after="100" w:afterAutospacing="1"/>
              <w:ind w:right="6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Значения показателей</w:t>
            </w:r>
          </w:p>
        </w:tc>
      </w:tr>
      <w:tr w:rsidR="00555AD6" w:rsidTr="00722DCC">
        <w:tc>
          <w:tcPr>
            <w:tcW w:w="680" w:type="dxa"/>
          </w:tcPr>
          <w:p w:rsidR="00555AD6" w:rsidRDefault="00555AD6" w:rsidP="002837D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w="4815" w:type="dxa"/>
          </w:tcPr>
          <w:p w:rsidR="00555AD6" w:rsidRDefault="00555AD6" w:rsidP="002837D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Внешний вид</w:t>
            </w:r>
          </w:p>
        </w:tc>
        <w:tc>
          <w:tcPr>
            <w:tcW w:w="4076" w:type="dxa"/>
          </w:tcPr>
          <w:p w:rsidR="00555AD6" w:rsidRDefault="00722DCC" w:rsidP="002837D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Маслянистая прозрачная жидкость со стойким выраженным запахом </w:t>
            </w:r>
            <w:proofErr w:type="spellStart"/>
            <w:r>
              <w:rPr>
                <w:bCs/>
                <w:color w:val="000000"/>
              </w:rPr>
              <w:t>ароматически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аминсоединений</w:t>
            </w:r>
            <w:proofErr w:type="spellEnd"/>
          </w:p>
        </w:tc>
      </w:tr>
      <w:tr w:rsidR="00722DCC" w:rsidTr="002837D6">
        <w:tc>
          <w:tcPr>
            <w:tcW w:w="680" w:type="dxa"/>
          </w:tcPr>
          <w:p w:rsidR="00722DCC" w:rsidRDefault="00722DCC" w:rsidP="002837D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w="4815" w:type="dxa"/>
          </w:tcPr>
          <w:p w:rsidR="00722DCC" w:rsidRPr="00722DCC" w:rsidRDefault="00722DCC" w:rsidP="002837D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Массовая доля </w:t>
            </w:r>
            <w:r>
              <w:rPr>
                <w:bCs/>
                <w:color w:val="000000"/>
                <w:lang w:val="en-US"/>
              </w:rPr>
              <w:t>N-</w:t>
            </w:r>
            <w:proofErr w:type="spellStart"/>
            <w:r>
              <w:rPr>
                <w:bCs/>
                <w:color w:val="000000"/>
              </w:rPr>
              <w:t>метиланилина</w:t>
            </w:r>
            <w:proofErr w:type="spellEnd"/>
            <w:r>
              <w:rPr>
                <w:bCs/>
                <w:color w:val="000000"/>
              </w:rPr>
              <w:t>, %</w:t>
            </w:r>
          </w:p>
        </w:tc>
        <w:tc>
          <w:tcPr>
            <w:tcW w:w="4076" w:type="dxa"/>
          </w:tcPr>
          <w:p w:rsidR="00722DCC" w:rsidRPr="00722DCC" w:rsidRDefault="00722DCC" w:rsidP="002837D6">
            <w:pPr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&gt; 98,0</w:t>
            </w:r>
          </w:p>
        </w:tc>
      </w:tr>
      <w:tr w:rsidR="00722DCC" w:rsidTr="002837D6">
        <w:tc>
          <w:tcPr>
            <w:tcW w:w="680" w:type="dxa"/>
            <w:tcBorders>
              <w:bottom w:val="single" w:sz="4" w:space="0" w:color="auto"/>
            </w:tcBorders>
          </w:tcPr>
          <w:p w:rsidR="00722DCC" w:rsidRDefault="00722DCC" w:rsidP="002837D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w="4815" w:type="dxa"/>
            <w:tcBorders>
              <w:bottom w:val="single" w:sz="4" w:space="0" w:color="auto"/>
            </w:tcBorders>
          </w:tcPr>
          <w:p w:rsidR="00722DCC" w:rsidRDefault="00722DCC" w:rsidP="00722DC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Массовая доля анилина, %</w:t>
            </w:r>
          </w:p>
        </w:tc>
        <w:tc>
          <w:tcPr>
            <w:tcW w:w="4076" w:type="dxa"/>
            <w:tcBorders>
              <w:bottom w:val="single" w:sz="4" w:space="0" w:color="auto"/>
            </w:tcBorders>
          </w:tcPr>
          <w:p w:rsidR="00722DCC" w:rsidRPr="00722DCC" w:rsidRDefault="00722DCC" w:rsidP="002837D6">
            <w:pPr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&lt; 0,3</w:t>
            </w:r>
          </w:p>
        </w:tc>
      </w:tr>
      <w:tr w:rsidR="00722DCC" w:rsidTr="002837D6">
        <w:tc>
          <w:tcPr>
            <w:tcW w:w="680" w:type="dxa"/>
            <w:tcBorders>
              <w:bottom w:val="single" w:sz="4" w:space="0" w:color="auto"/>
            </w:tcBorders>
          </w:tcPr>
          <w:p w:rsidR="00722DCC" w:rsidRPr="00722DCC" w:rsidRDefault="00722DCC" w:rsidP="002837D6">
            <w:pPr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4.</w:t>
            </w:r>
          </w:p>
        </w:tc>
        <w:tc>
          <w:tcPr>
            <w:tcW w:w="4815" w:type="dxa"/>
            <w:tcBorders>
              <w:bottom w:val="single" w:sz="4" w:space="0" w:color="auto"/>
            </w:tcBorders>
          </w:tcPr>
          <w:p w:rsidR="00722DCC" w:rsidRDefault="00722DCC" w:rsidP="00722DC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Массовая доля </w:t>
            </w:r>
            <w:r>
              <w:rPr>
                <w:bCs/>
                <w:color w:val="000000"/>
                <w:lang w:val="en-US"/>
              </w:rPr>
              <w:t>N</w:t>
            </w:r>
            <w:r w:rsidRPr="00722DCC">
              <w:rPr>
                <w:bCs/>
                <w:color w:val="000000"/>
                <w:vertAlign w:val="subscript"/>
              </w:rPr>
              <w:t>1</w:t>
            </w:r>
            <w:r w:rsidRPr="00722DCC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  <w:lang w:val="en-US"/>
              </w:rPr>
              <w:t>N</w:t>
            </w:r>
            <w:r w:rsidRPr="00722DCC">
              <w:rPr>
                <w:bCs/>
                <w:color w:val="000000"/>
              </w:rPr>
              <w:t>-</w:t>
            </w:r>
            <w:proofErr w:type="spellStart"/>
            <w:r>
              <w:rPr>
                <w:bCs/>
                <w:color w:val="000000"/>
              </w:rPr>
              <w:t>метиланилина</w:t>
            </w:r>
            <w:proofErr w:type="spellEnd"/>
            <w:r>
              <w:rPr>
                <w:bCs/>
                <w:color w:val="000000"/>
              </w:rPr>
              <w:t>, %</w:t>
            </w:r>
          </w:p>
        </w:tc>
        <w:tc>
          <w:tcPr>
            <w:tcW w:w="4076" w:type="dxa"/>
            <w:tcBorders>
              <w:bottom w:val="single" w:sz="4" w:space="0" w:color="auto"/>
            </w:tcBorders>
          </w:tcPr>
          <w:p w:rsidR="00722DCC" w:rsidRPr="00722DCC" w:rsidRDefault="00722DCC" w:rsidP="002837D6">
            <w:pPr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&lt; 1,6</w:t>
            </w:r>
          </w:p>
        </w:tc>
      </w:tr>
      <w:tr w:rsidR="00722DCC" w:rsidTr="002837D6">
        <w:tc>
          <w:tcPr>
            <w:tcW w:w="680" w:type="dxa"/>
            <w:tcBorders>
              <w:bottom w:val="single" w:sz="4" w:space="0" w:color="auto"/>
            </w:tcBorders>
          </w:tcPr>
          <w:p w:rsidR="00722DCC" w:rsidRPr="00722DCC" w:rsidRDefault="00722DCC" w:rsidP="002837D6">
            <w:pPr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5.</w:t>
            </w:r>
          </w:p>
        </w:tc>
        <w:tc>
          <w:tcPr>
            <w:tcW w:w="4815" w:type="dxa"/>
            <w:tcBorders>
              <w:bottom w:val="single" w:sz="4" w:space="0" w:color="auto"/>
            </w:tcBorders>
          </w:tcPr>
          <w:p w:rsidR="00722DCC" w:rsidRDefault="00722DCC" w:rsidP="00722DC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Массовая доля воды, %</w:t>
            </w:r>
          </w:p>
        </w:tc>
        <w:tc>
          <w:tcPr>
            <w:tcW w:w="4076" w:type="dxa"/>
            <w:tcBorders>
              <w:bottom w:val="single" w:sz="4" w:space="0" w:color="auto"/>
            </w:tcBorders>
          </w:tcPr>
          <w:p w:rsidR="00722DCC" w:rsidRDefault="00722DCC" w:rsidP="002837D6">
            <w:pPr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&lt; 0,1</w:t>
            </w:r>
          </w:p>
        </w:tc>
      </w:tr>
      <w:tr w:rsidR="00722DCC" w:rsidTr="00722DCC">
        <w:tc>
          <w:tcPr>
            <w:tcW w:w="680" w:type="dxa"/>
            <w:tcBorders>
              <w:bottom w:val="single" w:sz="4" w:space="0" w:color="auto"/>
            </w:tcBorders>
          </w:tcPr>
          <w:p w:rsidR="00722DCC" w:rsidRDefault="00722DCC" w:rsidP="002837D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6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4815" w:type="dxa"/>
            <w:tcBorders>
              <w:bottom w:val="single" w:sz="4" w:space="0" w:color="auto"/>
            </w:tcBorders>
          </w:tcPr>
          <w:p w:rsidR="00722DCC" w:rsidRDefault="00722DCC" w:rsidP="002837D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Повышение значения октанового числа по моторному методу смеси 70 об</w:t>
            </w:r>
            <w:proofErr w:type="gramStart"/>
            <w:r>
              <w:rPr>
                <w:bCs/>
                <w:color w:val="000000"/>
              </w:rPr>
              <w:t>.</w:t>
            </w:r>
            <w:proofErr w:type="gramEnd"/>
            <w:r>
              <w:rPr>
                <w:bCs/>
                <w:color w:val="000000"/>
              </w:rPr>
              <w:t xml:space="preserve">% </w:t>
            </w:r>
            <w:proofErr w:type="gramStart"/>
            <w:r>
              <w:rPr>
                <w:bCs/>
                <w:color w:val="000000"/>
              </w:rPr>
              <w:t>и</w:t>
            </w:r>
            <w:proofErr w:type="gramEnd"/>
            <w:r>
              <w:rPr>
                <w:bCs/>
                <w:color w:val="000000"/>
              </w:rPr>
              <w:t>зооктана и 30 об.% н-гептана при добавлении присадки в концентрации 1 об.%, не менее *)</w:t>
            </w:r>
          </w:p>
        </w:tc>
        <w:tc>
          <w:tcPr>
            <w:tcW w:w="4076" w:type="dxa"/>
            <w:tcBorders>
              <w:bottom w:val="single" w:sz="4" w:space="0" w:color="auto"/>
            </w:tcBorders>
          </w:tcPr>
          <w:p w:rsidR="00070720" w:rsidRDefault="00070720" w:rsidP="002837D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</w:t>
            </w:r>
          </w:p>
          <w:p w:rsidR="00722DCC" w:rsidRDefault="00070720" w:rsidP="002837D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</w:t>
            </w:r>
            <w:r w:rsidR="00722DCC">
              <w:rPr>
                <w:bCs/>
                <w:color w:val="000000"/>
              </w:rPr>
              <w:t>6</w:t>
            </w:r>
          </w:p>
        </w:tc>
      </w:tr>
    </w:tbl>
    <w:p w:rsidR="00305F6C" w:rsidRDefault="00305F6C" w:rsidP="00B017CD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</w:rPr>
      </w:pPr>
    </w:p>
    <w:p w:rsidR="00305F6C" w:rsidRPr="002C62C3" w:rsidRDefault="00305F6C" w:rsidP="00305F6C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2.4. </w:t>
      </w:r>
      <w:r w:rsidR="00070720">
        <w:rPr>
          <w:b/>
          <w:bCs/>
          <w:color w:val="000000"/>
          <w:sz w:val="28"/>
        </w:rPr>
        <w:t xml:space="preserve">Комплексная высокооктановая присадка «КВД» по </w:t>
      </w:r>
      <w:r w:rsidR="00070720" w:rsidRPr="00070720">
        <w:rPr>
          <w:b/>
          <w:bCs/>
          <w:color w:val="000000"/>
          <w:sz w:val="28"/>
        </w:rPr>
        <w:t>ТУ 0257-002-73789219-2007</w:t>
      </w:r>
      <w:r w:rsidRPr="002C62C3">
        <w:rPr>
          <w:b/>
          <w:bCs/>
          <w:color w:val="000000"/>
          <w:sz w:val="28"/>
        </w:rPr>
        <w:t>.</w:t>
      </w:r>
    </w:p>
    <w:p w:rsidR="00070720" w:rsidRDefault="00070720" w:rsidP="00B017CD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 xml:space="preserve">Присадка представляет собой композицию из </w:t>
      </w:r>
      <w:proofErr w:type="spellStart"/>
      <w:r>
        <w:rPr>
          <w:bCs/>
          <w:color w:val="000000"/>
        </w:rPr>
        <w:t>диалкиловых</w:t>
      </w:r>
      <w:proofErr w:type="spellEnd"/>
      <w:r>
        <w:rPr>
          <w:bCs/>
          <w:color w:val="000000"/>
        </w:rPr>
        <w:t xml:space="preserve"> эфиров, продуктов </w:t>
      </w:r>
      <w:proofErr w:type="spellStart"/>
      <w:r>
        <w:rPr>
          <w:bCs/>
          <w:color w:val="000000"/>
        </w:rPr>
        <w:t>димеризации</w:t>
      </w:r>
      <w:proofErr w:type="spellEnd"/>
      <w:r>
        <w:rPr>
          <w:bCs/>
          <w:color w:val="000000"/>
        </w:rPr>
        <w:t xml:space="preserve"> диеновых соединений, ароматических углеводородов, получаемых в процессе каталитического </w:t>
      </w:r>
      <w:proofErr w:type="spellStart"/>
      <w:r>
        <w:rPr>
          <w:bCs/>
          <w:color w:val="000000"/>
        </w:rPr>
        <w:t>риформинга</w:t>
      </w:r>
      <w:proofErr w:type="spellEnd"/>
      <w:r>
        <w:rPr>
          <w:bCs/>
          <w:color w:val="000000"/>
        </w:rPr>
        <w:t xml:space="preserve"> бензиновых фракций и пиролизе нефтяного сырья, прямогонных фракций, алифатических спиртов, углеводородов С</w:t>
      </w:r>
      <w:r>
        <w:rPr>
          <w:bCs/>
          <w:color w:val="000000"/>
          <w:vertAlign w:val="subscript"/>
        </w:rPr>
        <w:t>5</w:t>
      </w:r>
      <w:r>
        <w:rPr>
          <w:bCs/>
          <w:color w:val="000000"/>
        </w:rPr>
        <w:t>-С</w:t>
      </w:r>
      <w:r>
        <w:rPr>
          <w:bCs/>
          <w:color w:val="000000"/>
          <w:vertAlign w:val="subscript"/>
        </w:rPr>
        <w:t>9</w:t>
      </w:r>
      <w:r>
        <w:rPr>
          <w:bCs/>
          <w:color w:val="000000"/>
        </w:rPr>
        <w:t xml:space="preserve"> нормального и изо-строения с ароматическими аминами и стабилизированных фенольными антиоксидантами до 0,3% (масс.).</w:t>
      </w:r>
      <w:proofErr w:type="gramEnd"/>
    </w:p>
    <w:p w:rsidR="00070720" w:rsidRDefault="00070720" w:rsidP="00B017CD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Предназначена для улучшения эксплуатационных свойств топлив и использования в качестве компонента нефтепродуктов. </w:t>
      </w:r>
    </w:p>
    <w:p w:rsidR="00070720" w:rsidRDefault="00070720" w:rsidP="00B017CD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Высокооктановая добавка «КВД» по степени воздействия на организм человека относится к 3-му классу опасности (вещества умеренно опасные) в соответствии с ГОСТ 12.1.2007.</w:t>
      </w:r>
      <w:r w:rsidR="007965EE">
        <w:rPr>
          <w:bCs/>
          <w:color w:val="000000"/>
        </w:rPr>
        <w:t xml:space="preserve"> Обладает способностью проникать в организм человека через неповрежденную кожу, дыхательные пути и пищеварительный тракт, действует на нервную систему и кровь, раздражает слизистую оболочку и кожу человека, вызывая ее поражение и возникновение кожных заболеваний. </w:t>
      </w:r>
      <w:proofErr w:type="spellStart"/>
      <w:r w:rsidR="007965EE">
        <w:rPr>
          <w:bCs/>
          <w:color w:val="000000"/>
        </w:rPr>
        <w:t>Кумулятивность</w:t>
      </w:r>
      <w:proofErr w:type="spellEnd"/>
      <w:r w:rsidR="007965EE">
        <w:rPr>
          <w:bCs/>
          <w:color w:val="000000"/>
        </w:rPr>
        <w:t xml:space="preserve"> умеренная.</w:t>
      </w:r>
    </w:p>
    <w:p w:rsidR="00305F6C" w:rsidRDefault="00070720" w:rsidP="00B017CD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Присадка представляет собой легковоспламеняющуюся жидкость</w:t>
      </w:r>
      <w:r w:rsidR="007965EE">
        <w:rPr>
          <w:bCs/>
          <w:color w:val="000000"/>
        </w:rPr>
        <w:t xml:space="preserve"> с тем</w:t>
      </w:r>
      <w:r>
        <w:rPr>
          <w:bCs/>
          <w:color w:val="000000"/>
        </w:rPr>
        <w:t>пературой вспышки – минус 10</w:t>
      </w:r>
      <w:r>
        <w:rPr>
          <w:bCs/>
          <w:color w:val="000000"/>
          <w:vertAlign w:val="superscript"/>
        </w:rPr>
        <w:t>о</w:t>
      </w:r>
      <w:r>
        <w:rPr>
          <w:bCs/>
          <w:color w:val="000000"/>
        </w:rPr>
        <w:t>С, температурой самовоспламенения - 410</w:t>
      </w:r>
      <w:r>
        <w:rPr>
          <w:bCs/>
          <w:color w:val="000000"/>
          <w:vertAlign w:val="superscript"/>
        </w:rPr>
        <w:t>о</w:t>
      </w:r>
      <w:r>
        <w:rPr>
          <w:bCs/>
          <w:color w:val="000000"/>
        </w:rPr>
        <w:t>С</w:t>
      </w:r>
      <w:r w:rsidR="007965EE">
        <w:rPr>
          <w:bCs/>
          <w:color w:val="000000"/>
        </w:rPr>
        <w:t xml:space="preserve">, концентрационные </w:t>
      </w:r>
      <w:r w:rsidR="007965EE">
        <w:rPr>
          <w:bCs/>
          <w:color w:val="000000"/>
        </w:rPr>
        <w:lastRenderedPageBreak/>
        <w:t>пределы воспламенения: нижний 1,5%, верхний – 9,2% (по объему). Температурные пределы воспламенения: нижний – минус 14</w:t>
      </w:r>
      <w:r w:rsidR="007965EE">
        <w:rPr>
          <w:bCs/>
          <w:color w:val="000000"/>
          <w:vertAlign w:val="superscript"/>
        </w:rPr>
        <w:t>о</w:t>
      </w:r>
      <w:r w:rsidR="007965EE">
        <w:rPr>
          <w:bCs/>
          <w:color w:val="000000"/>
        </w:rPr>
        <w:t>С, верхний - 12</w:t>
      </w:r>
      <w:r w:rsidR="007965EE">
        <w:rPr>
          <w:bCs/>
          <w:color w:val="000000"/>
          <w:vertAlign w:val="superscript"/>
        </w:rPr>
        <w:t>о</w:t>
      </w:r>
      <w:r w:rsidR="007965EE">
        <w:rPr>
          <w:bCs/>
          <w:color w:val="000000"/>
        </w:rPr>
        <w:t>С.</w:t>
      </w:r>
      <w:r>
        <w:rPr>
          <w:bCs/>
          <w:color w:val="000000"/>
        </w:rPr>
        <w:t xml:space="preserve"> </w:t>
      </w:r>
    </w:p>
    <w:p w:rsidR="000C08AF" w:rsidRDefault="000C08AF" w:rsidP="000C08AF">
      <w:pPr>
        <w:shd w:val="clear" w:color="auto" w:fill="FFFFFF"/>
        <w:spacing w:line="360" w:lineRule="auto"/>
        <w:jc w:val="both"/>
        <w:rPr>
          <w:bCs/>
          <w:i/>
          <w:color w:val="000000"/>
        </w:rPr>
      </w:pPr>
    </w:p>
    <w:p w:rsidR="000C08AF" w:rsidRPr="00BF69AB" w:rsidRDefault="000C08AF" w:rsidP="000C08AF">
      <w:pPr>
        <w:shd w:val="clear" w:color="auto" w:fill="FFFFFF"/>
        <w:spacing w:line="360" w:lineRule="auto"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>Таблица №5</w:t>
      </w:r>
      <w:r w:rsidRPr="00BF69AB">
        <w:rPr>
          <w:bCs/>
          <w:i/>
          <w:color w:val="000000"/>
        </w:rPr>
        <w:t xml:space="preserve">. </w:t>
      </w:r>
      <w:r>
        <w:rPr>
          <w:bCs/>
          <w:i/>
          <w:color w:val="000000"/>
        </w:rPr>
        <w:t>Физико-химические показатели и показатели качества</w:t>
      </w:r>
      <w:r w:rsidRPr="00BF69AB">
        <w:rPr>
          <w:bCs/>
          <w:i/>
          <w:color w:val="000000"/>
        </w:rPr>
        <w:t xml:space="preserve"> </w:t>
      </w:r>
      <w:r>
        <w:rPr>
          <w:bCs/>
          <w:i/>
          <w:color w:val="000000"/>
        </w:rPr>
        <w:t>комплексной высокооктановой присадки «КВД</w:t>
      </w:r>
      <w:r w:rsidRPr="00BF69AB">
        <w:rPr>
          <w:bCs/>
          <w:i/>
          <w:color w:val="000000"/>
        </w:rPr>
        <w:t xml:space="preserve">». </w:t>
      </w:r>
    </w:p>
    <w:tbl>
      <w:tblPr>
        <w:tblStyle w:val="af"/>
        <w:tblW w:w="0" w:type="auto"/>
        <w:tblInd w:w="-600" w:type="dxa"/>
        <w:tblLook w:val="04A0" w:firstRow="1" w:lastRow="0" w:firstColumn="1" w:lastColumn="0" w:noHBand="0" w:noVBand="1"/>
      </w:tblPr>
      <w:tblGrid>
        <w:gridCol w:w="600"/>
        <w:gridCol w:w="4928"/>
        <w:gridCol w:w="2126"/>
        <w:gridCol w:w="2517"/>
      </w:tblGrid>
      <w:tr w:rsidR="000C08AF" w:rsidTr="000C08AF">
        <w:trPr>
          <w:trHeight w:val="345"/>
        </w:trPr>
        <w:tc>
          <w:tcPr>
            <w:tcW w:w="600" w:type="dxa"/>
            <w:vMerge w:val="restart"/>
            <w:shd w:val="clear" w:color="auto" w:fill="auto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4928" w:type="dxa"/>
            <w:vMerge w:val="restart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показателя</w:t>
            </w:r>
          </w:p>
        </w:tc>
        <w:tc>
          <w:tcPr>
            <w:tcW w:w="4643" w:type="dxa"/>
            <w:gridSpan w:val="2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Значение для марок</w:t>
            </w:r>
          </w:p>
        </w:tc>
      </w:tr>
      <w:tr w:rsidR="000C08AF" w:rsidTr="000C08AF">
        <w:trPr>
          <w:trHeight w:val="480"/>
        </w:trPr>
        <w:tc>
          <w:tcPr>
            <w:tcW w:w="600" w:type="dxa"/>
            <w:vMerge/>
            <w:shd w:val="clear" w:color="auto" w:fill="auto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4928" w:type="dxa"/>
            <w:vMerge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126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КВД-А</w:t>
            </w:r>
          </w:p>
        </w:tc>
        <w:tc>
          <w:tcPr>
            <w:tcW w:w="2517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КВД-В</w:t>
            </w:r>
          </w:p>
        </w:tc>
      </w:tr>
      <w:tr w:rsidR="000C08AF" w:rsidTr="000C08AF">
        <w:tc>
          <w:tcPr>
            <w:tcW w:w="600" w:type="dxa"/>
            <w:shd w:val="clear" w:color="auto" w:fill="auto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4928" w:type="dxa"/>
          </w:tcPr>
          <w:p w:rsidR="000C08AF" w:rsidRPr="007965EE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Плотность при 20</w:t>
            </w:r>
            <w:r>
              <w:rPr>
                <w:bCs/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bCs/>
                <w:color w:val="000000"/>
                <w:vertAlign w:val="superscript"/>
              </w:rPr>
              <w:t>о</w:t>
            </w:r>
            <w:r>
              <w:rPr>
                <w:bCs/>
                <w:color w:val="000000"/>
              </w:rPr>
              <w:t>С</w:t>
            </w:r>
            <w:proofErr w:type="spellEnd"/>
            <w:r>
              <w:rPr>
                <w:bCs/>
                <w:color w:val="000000"/>
              </w:rPr>
              <w:t>, кг/м</w:t>
            </w:r>
            <w:r>
              <w:rPr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4643" w:type="dxa"/>
            <w:gridSpan w:val="2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нормируется, определение обязательно</w:t>
            </w:r>
          </w:p>
        </w:tc>
      </w:tr>
      <w:tr w:rsidR="000C08AF" w:rsidTr="000C08AF">
        <w:tc>
          <w:tcPr>
            <w:tcW w:w="600" w:type="dxa"/>
            <w:shd w:val="clear" w:color="auto" w:fill="auto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4928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Внешний вид</w:t>
            </w:r>
          </w:p>
        </w:tc>
        <w:tc>
          <w:tcPr>
            <w:tcW w:w="4643" w:type="dxa"/>
            <w:gridSpan w:val="2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Однородная жидкость от светло-желтого до темно-коричневого цвета, не содержащая механических примесей</w:t>
            </w:r>
            <w:proofErr w:type="gramEnd"/>
          </w:p>
        </w:tc>
      </w:tr>
      <w:tr w:rsidR="000C08AF" w:rsidTr="000C08AF">
        <w:tc>
          <w:tcPr>
            <w:tcW w:w="600" w:type="dxa"/>
            <w:shd w:val="clear" w:color="auto" w:fill="auto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4928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Фракционный состав</w:t>
            </w: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а) температура начала кипения, </w:t>
            </w:r>
            <w:proofErr w:type="spellStart"/>
            <w:r>
              <w:rPr>
                <w:bCs/>
                <w:color w:val="000000"/>
                <w:vertAlign w:val="superscript"/>
              </w:rPr>
              <w:t>о</w:t>
            </w:r>
            <w:r>
              <w:rPr>
                <w:bCs/>
                <w:color w:val="000000"/>
              </w:rPr>
              <w:t>С</w:t>
            </w:r>
            <w:proofErr w:type="spellEnd"/>
            <w:r>
              <w:rPr>
                <w:bCs/>
                <w:color w:val="000000"/>
              </w:rPr>
              <w:t>, не ниже</w:t>
            </w: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б) до 180</w:t>
            </w:r>
            <w:r>
              <w:rPr>
                <w:bCs/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bCs/>
                <w:color w:val="000000"/>
                <w:vertAlign w:val="superscript"/>
              </w:rPr>
              <w:t>о</w:t>
            </w:r>
            <w:r>
              <w:rPr>
                <w:bCs/>
                <w:color w:val="000000"/>
              </w:rPr>
              <w:t>С</w:t>
            </w:r>
            <w:proofErr w:type="spellEnd"/>
            <w:r>
              <w:rPr>
                <w:bCs/>
                <w:color w:val="000000"/>
              </w:rPr>
              <w:t xml:space="preserve"> перегоняется, не менее</w:t>
            </w:r>
          </w:p>
        </w:tc>
        <w:tc>
          <w:tcPr>
            <w:tcW w:w="2126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</w:t>
            </w: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</w:t>
            </w:r>
          </w:p>
        </w:tc>
        <w:tc>
          <w:tcPr>
            <w:tcW w:w="2517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</w:t>
            </w: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</w:t>
            </w:r>
          </w:p>
        </w:tc>
      </w:tr>
      <w:tr w:rsidR="000C08AF" w:rsidTr="000C08AF">
        <w:tc>
          <w:tcPr>
            <w:tcW w:w="600" w:type="dxa"/>
            <w:shd w:val="clear" w:color="auto" w:fill="auto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4928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Массовая доля ароматических углеводородов, %, не более</w:t>
            </w:r>
          </w:p>
        </w:tc>
        <w:tc>
          <w:tcPr>
            <w:tcW w:w="2126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</w:t>
            </w:r>
          </w:p>
        </w:tc>
        <w:tc>
          <w:tcPr>
            <w:tcW w:w="2517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70</w:t>
            </w:r>
          </w:p>
        </w:tc>
      </w:tr>
      <w:tr w:rsidR="000C08AF" w:rsidTr="000C08AF">
        <w:tc>
          <w:tcPr>
            <w:tcW w:w="600" w:type="dxa"/>
            <w:shd w:val="clear" w:color="auto" w:fill="auto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4928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Массовая доля кислородсодержащих соединений, %, не более</w:t>
            </w:r>
          </w:p>
        </w:tc>
        <w:tc>
          <w:tcPr>
            <w:tcW w:w="2126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</w:t>
            </w:r>
          </w:p>
        </w:tc>
        <w:tc>
          <w:tcPr>
            <w:tcW w:w="2517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</w:p>
        </w:tc>
      </w:tr>
      <w:tr w:rsidR="007C05B5" w:rsidTr="00DD6317">
        <w:tc>
          <w:tcPr>
            <w:tcW w:w="600" w:type="dxa"/>
            <w:shd w:val="clear" w:color="auto" w:fill="auto"/>
          </w:tcPr>
          <w:p w:rsidR="007C05B5" w:rsidRDefault="007C05B5" w:rsidP="000C08A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4928" w:type="dxa"/>
          </w:tcPr>
          <w:p w:rsidR="007C05B5" w:rsidRDefault="007C05B5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Содержание механических примесей и воды</w:t>
            </w:r>
          </w:p>
        </w:tc>
        <w:tc>
          <w:tcPr>
            <w:tcW w:w="4643" w:type="dxa"/>
            <w:gridSpan w:val="2"/>
          </w:tcPr>
          <w:p w:rsidR="007C05B5" w:rsidRDefault="007C05B5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0C08AF" w:rsidTr="000C08AF">
        <w:tc>
          <w:tcPr>
            <w:tcW w:w="600" w:type="dxa"/>
            <w:shd w:val="clear" w:color="auto" w:fill="auto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4928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Концентрация фактических смол, мг </w:t>
            </w:r>
            <w:proofErr w:type="gramStart"/>
            <w:r>
              <w:rPr>
                <w:bCs/>
                <w:color w:val="000000"/>
              </w:rPr>
              <w:t>на</w:t>
            </w:r>
            <w:proofErr w:type="gramEnd"/>
            <w:r>
              <w:rPr>
                <w:bCs/>
                <w:color w:val="000000"/>
              </w:rPr>
              <w:t xml:space="preserve"> </w:t>
            </w:r>
          </w:p>
          <w:p w:rsidR="000C08AF" w:rsidRP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 см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 xml:space="preserve"> топлива, не более</w:t>
            </w:r>
          </w:p>
        </w:tc>
        <w:tc>
          <w:tcPr>
            <w:tcW w:w="2126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30,0</w:t>
            </w:r>
          </w:p>
        </w:tc>
        <w:tc>
          <w:tcPr>
            <w:tcW w:w="2517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40,0</w:t>
            </w:r>
          </w:p>
        </w:tc>
      </w:tr>
      <w:tr w:rsidR="000C08AF" w:rsidTr="000C08AF">
        <w:tc>
          <w:tcPr>
            <w:tcW w:w="600" w:type="dxa"/>
            <w:shd w:val="clear" w:color="auto" w:fill="auto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4928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Октановое число смеси и изооктана и нормального гептана, взятых в соотношении (70:30) по объему при добавлении добавки «КВД», должно возрасти в единицах,</w:t>
            </w: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5%, не менее</w:t>
            </w: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10%, не менее</w:t>
            </w:r>
          </w:p>
        </w:tc>
        <w:tc>
          <w:tcPr>
            <w:tcW w:w="2126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</w:t>
            </w: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</w:t>
            </w:r>
          </w:p>
        </w:tc>
        <w:tc>
          <w:tcPr>
            <w:tcW w:w="2517" w:type="dxa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</w:t>
            </w:r>
          </w:p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</w:t>
            </w:r>
          </w:p>
        </w:tc>
      </w:tr>
      <w:tr w:rsidR="000C08AF" w:rsidTr="002837D6">
        <w:tc>
          <w:tcPr>
            <w:tcW w:w="10171" w:type="dxa"/>
            <w:gridSpan w:val="4"/>
            <w:shd w:val="clear" w:color="auto" w:fill="auto"/>
          </w:tcPr>
          <w:p w:rsidR="000C08AF" w:rsidRDefault="000C08AF" w:rsidP="000C08A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Примечания: - показатели по п.4, п.5 гарантируются производителем;</w:t>
            </w:r>
          </w:p>
          <w:p w:rsidR="000C08AF" w:rsidRDefault="000C08AF" w:rsidP="000C08AF">
            <w:pPr>
              <w:ind w:left="1451" w:hanging="1451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- показатель по п.8 гарантируется технологией производства и определяется периодически один раз в три месяца или при изменении технологии</w:t>
            </w:r>
          </w:p>
        </w:tc>
      </w:tr>
    </w:tbl>
    <w:p w:rsidR="007965EE" w:rsidRPr="00070720" w:rsidRDefault="007965EE" w:rsidP="00B017CD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</w:p>
    <w:p w:rsidR="003402DF" w:rsidRPr="002C62C3" w:rsidRDefault="00305F6C" w:rsidP="00B017CD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2.5</w:t>
      </w:r>
      <w:r w:rsidR="00F9048B">
        <w:rPr>
          <w:b/>
          <w:bCs/>
          <w:color w:val="000000"/>
          <w:sz w:val="28"/>
        </w:rPr>
        <w:t>.</w:t>
      </w:r>
      <w:r w:rsidR="006E4D16">
        <w:rPr>
          <w:b/>
          <w:bCs/>
          <w:color w:val="000000"/>
          <w:sz w:val="28"/>
        </w:rPr>
        <w:t xml:space="preserve"> </w:t>
      </w:r>
      <w:r w:rsidR="003402DF" w:rsidRPr="002C62C3">
        <w:rPr>
          <w:b/>
          <w:bCs/>
          <w:color w:val="000000"/>
          <w:sz w:val="28"/>
        </w:rPr>
        <w:t xml:space="preserve">Бензин автомобильный неэтилированный </w:t>
      </w:r>
      <w:r w:rsidR="00B017CD" w:rsidRPr="002C62C3">
        <w:rPr>
          <w:b/>
          <w:bCs/>
          <w:color w:val="000000"/>
          <w:sz w:val="28"/>
        </w:rPr>
        <w:t>«</w:t>
      </w:r>
      <w:proofErr w:type="spellStart"/>
      <w:r w:rsidR="00C36D0F" w:rsidRPr="002C62C3">
        <w:rPr>
          <w:b/>
          <w:bCs/>
          <w:color w:val="000000"/>
          <w:sz w:val="28"/>
        </w:rPr>
        <w:t>Регуляр</w:t>
      </w:r>
      <w:proofErr w:type="spellEnd"/>
      <w:r w:rsidR="00C36D0F" w:rsidRPr="002C62C3">
        <w:rPr>
          <w:b/>
          <w:bCs/>
          <w:color w:val="000000"/>
          <w:sz w:val="28"/>
        </w:rPr>
        <w:t>–</w:t>
      </w:r>
      <w:r w:rsidR="00B017CD" w:rsidRPr="002C62C3">
        <w:rPr>
          <w:b/>
          <w:bCs/>
          <w:color w:val="000000"/>
          <w:sz w:val="28"/>
        </w:rPr>
        <w:t xml:space="preserve">Евро–92» вида 1 по ГОСТ </w:t>
      </w:r>
      <w:proofErr w:type="gramStart"/>
      <w:r w:rsidR="00B017CD" w:rsidRPr="002C62C3">
        <w:rPr>
          <w:b/>
          <w:bCs/>
          <w:color w:val="000000"/>
          <w:sz w:val="28"/>
        </w:rPr>
        <w:t>Р</w:t>
      </w:r>
      <w:proofErr w:type="gramEnd"/>
      <w:r w:rsidR="00B017CD" w:rsidRPr="002C62C3">
        <w:rPr>
          <w:b/>
          <w:bCs/>
          <w:color w:val="000000"/>
          <w:sz w:val="28"/>
        </w:rPr>
        <w:t xml:space="preserve"> 51866-2002 класса 2 </w:t>
      </w:r>
      <w:r w:rsidR="003402DF" w:rsidRPr="002C62C3">
        <w:rPr>
          <w:b/>
          <w:bCs/>
          <w:color w:val="000000"/>
          <w:sz w:val="28"/>
        </w:rPr>
        <w:t>(покупной)</w:t>
      </w:r>
      <w:r w:rsidR="00B017CD" w:rsidRPr="002C62C3">
        <w:rPr>
          <w:b/>
          <w:bCs/>
          <w:color w:val="000000"/>
          <w:sz w:val="28"/>
        </w:rPr>
        <w:t>.</w:t>
      </w:r>
    </w:p>
    <w:p w:rsidR="00B017CD" w:rsidRPr="005E14BB" w:rsidRDefault="00B017CD" w:rsidP="00B017CD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</w:pPr>
      <w:r w:rsidRPr="00B017CD">
        <w:rPr>
          <w:color w:val="000000"/>
        </w:rPr>
        <w:t>Бензин автомобильный неэтилированный «</w:t>
      </w:r>
      <w:proofErr w:type="spellStart"/>
      <w:r w:rsidRPr="00B017CD">
        <w:rPr>
          <w:color w:val="000000"/>
        </w:rPr>
        <w:t>Регуляр</w:t>
      </w:r>
      <w:proofErr w:type="spellEnd"/>
      <w:r w:rsidRPr="00B017CD">
        <w:rPr>
          <w:color w:val="000000"/>
        </w:rPr>
        <w:t xml:space="preserve"> – Евро–92»</w:t>
      </w:r>
      <w:r w:rsidRPr="005E14BB">
        <w:rPr>
          <w:color w:val="000000"/>
        </w:rPr>
        <w:t xml:space="preserve"> представляет собой бесцветную легковоспламеняющуюся жидкость, пары которой способны образовывать с воздухом взрывоопасные смеси. По ГОСТ 12.1.011-92 взрывоопасная категория и группа </w:t>
      </w:r>
      <w:r w:rsidRPr="005E14BB">
        <w:rPr>
          <w:color w:val="000000"/>
          <w:lang w:val="en-US"/>
        </w:rPr>
        <w:t>II</w:t>
      </w:r>
      <w:r w:rsidRPr="005E14BB">
        <w:rPr>
          <w:color w:val="000000"/>
        </w:rPr>
        <w:t xml:space="preserve">А-Т2. </w:t>
      </w:r>
    </w:p>
    <w:p w:rsidR="00B017CD" w:rsidRPr="005E14BB" w:rsidRDefault="00C36D0F" w:rsidP="00B017CD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П</w:t>
      </w:r>
      <w:r w:rsidR="00B017CD" w:rsidRPr="005E14BB">
        <w:rPr>
          <w:color w:val="000000"/>
        </w:rPr>
        <w:t xml:space="preserve">о токсикологической характеристике относится к малотоксичным веществам 4 класса по ГОСТ 12.1.007-88. </w:t>
      </w:r>
      <w:r w:rsidR="00A81420">
        <w:rPr>
          <w:color w:val="000000"/>
        </w:rPr>
        <w:t>Д</w:t>
      </w:r>
      <w:r w:rsidR="00B017CD" w:rsidRPr="005E14BB">
        <w:rPr>
          <w:color w:val="000000"/>
        </w:rPr>
        <w:t>ействует раздражающе на слизистую оболочку глаз и кожу человека. Не обладает способностью к кумуляции в организме человека.</w:t>
      </w:r>
    </w:p>
    <w:p w:rsidR="00B017CD" w:rsidRDefault="00B017CD" w:rsidP="00B017CD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color w:val="000000"/>
        </w:rPr>
      </w:pPr>
      <w:r w:rsidRPr="005E14BB">
        <w:rPr>
          <w:color w:val="000000"/>
        </w:rPr>
        <w:t xml:space="preserve">Предельно допустимая концентрация (ПДК) паров в </w:t>
      </w:r>
      <w:r>
        <w:rPr>
          <w:color w:val="000000"/>
        </w:rPr>
        <w:t>воздухе рабочей зоны равна 100 мг</w:t>
      </w:r>
      <w:r w:rsidRPr="005E14BB">
        <w:rPr>
          <w:color w:val="000000"/>
        </w:rPr>
        <w:t>/м</w:t>
      </w:r>
      <w:r w:rsidRPr="005E14BB">
        <w:rPr>
          <w:color w:val="000000"/>
          <w:vertAlign w:val="superscript"/>
        </w:rPr>
        <w:t xml:space="preserve">3  </w:t>
      </w:r>
      <w:r w:rsidRPr="005E14BB">
        <w:rPr>
          <w:color w:val="000000"/>
        </w:rPr>
        <w:t>в пересчете на углерод С.</w:t>
      </w:r>
    </w:p>
    <w:p w:rsidR="00CC4014" w:rsidRDefault="00CC4014" w:rsidP="00B017CD">
      <w:pPr>
        <w:shd w:val="clear" w:color="auto" w:fill="FFFFFF"/>
        <w:spacing w:line="360" w:lineRule="auto"/>
        <w:ind w:firstLine="709"/>
        <w:jc w:val="both"/>
        <w:rPr>
          <w:bCs/>
          <w:i/>
          <w:color w:val="000000"/>
        </w:rPr>
      </w:pPr>
    </w:p>
    <w:p w:rsidR="003E146F" w:rsidRPr="00B017CD" w:rsidRDefault="00B017CD" w:rsidP="00B017CD">
      <w:pPr>
        <w:shd w:val="clear" w:color="auto" w:fill="FFFFFF"/>
        <w:spacing w:line="360" w:lineRule="auto"/>
        <w:ind w:firstLine="709"/>
        <w:jc w:val="both"/>
        <w:rPr>
          <w:bCs/>
          <w:i/>
          <w:color w:val="000000"/>
        </w:rPr>
      </w:pPr>
      <w:r w:rsidRPr="00B017CD">
        <w:rPr>
          <w:bCs/>
          <w:i/>
          <w:color w:val="000000"/>
        </w:rPr>
        <w:t>Таблица №</w:t>
      </w:r>
      <w:r w:rsidR="00951B48">
        <w:rPr>
          <w:bCs/>
          <w:i/>
          <w:color w:val="000000"/>
        </w:rPr>
        <w:t>6</w:t>
      </w:r>
      <w:r w:rsidRPr="00B017CD">
        <w:rPr>
          <w:bCs/>
          <w:i/>
          <w:color w:val="000000"/>
        </w:rPr>
        <w:t>. Физико-химические характеристики бензина «Регуляр-Евро-92».</w:t>
      </w:r>
    </w:p>
    <w:tbl>
      <w:tblPr>
        <w:tblStyle w:val="af"/>
        <w:tblW w:w="9606" w:type="dxa"/>
        <w:tblLook w:val="04A0" w:firstRow="1" w:lastRow="0" w:firstColumn="1" w:lastColumn="0" w:noHBand="0" w:noVBand="1"/>
      </w:tblPr>
      <w:tblGrid>
        <w:gridCol w:w="680"/>
        <w:gridCol w:w="6516"/>
        <w:gridCol w:w="2410"/>
      </w:tblGrid>
      <w:tr w:rsidR="007C05B5" w:rsidTr="007C05B5">
        <w:tc>
          <w:tcPr>
            <w:tcW w:w="680" w:type="dxa"/>
          </w:tcPr>
          <w:p w:rsidR="007C05B5" w:rsidRDefault="007C05B5" w:rsidP="003402DF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№№ </w:t>
            </w:r>
            <w:proofErr w:type="gramStart"/>
            <w:r>
              <w:rPr>
                <w:bCs/>
                <w:color w:val="000000"/>
              </w:rPr>
              <w:t>п</w:t>
            </w:r>
            <w:proofErr w:type="gramEnd"/>
            <w:r>
              <w:rPr>
                <w:bCs/>
                <w:color w:val="000000"/>
              </w:rPr>
              <w:t>/п</w:t>
            </w:r>
          </w:p>
        </w:tc>
        <w:tc>
          <w:tcPr>
            <w:tcW w:w="6516" w:type="dxa"/>
          </w:tcPr>
          <w:p w:rsidR="007C05B5" w:rsidRDefault="007C05B5" w:rsidP="003402DF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показателя</w:t>
            </w:r>
          </w:p>
        </w:tc>
        <w:tc>
          <w:tcPr>
            <w:tcW w:w="2410" w:type="dxa"/>
          </w:tcPr>
          <w:p w:rsidR="007C05B5" w:rsidRDefault="007C05B5" w:rsidP="003402DF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Норма по ГОСТ (ТУ)</w:t>
            </w:r>
          </w:p>
        </w:tc>
      </w:tr>
      <w:tr w:rsidR="007C05B5" w:rsidTr="007C05B5">
        <w:tc>
          <w:tcPr>
            <w:tcW w:w="680" w:type="dxa"/>
          </w:tcPr>
          <w:p w:rsidR="007C05B5" w:rsidRDefault="007C05B5" w:rsidP="003402DF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6516" w:type="dxa"/>
          </w:tcPr>
          <w:p w:rsidR="007C05B5" w:rsidRDefault="007C05B5" w:rsidP="003402DF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410" w:type="dxa"/>
          </w:tcPr>
          <w:p w:rsidR="007C05B5" w:rsidRDefault="007C05B5" w:rsidP="003402DF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7C05B5" w:rsidTr="007C05B5">
        <w:tc>
          <w:tcPr>
            <w:tcW w:w="680" w:type="dxa"/>
          </w:tcPr>
          <w:p w:rsidR="007C05B5" w:rsidRPr="000E54C9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w="6516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Октановое число, не менее: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моторному методу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исследовательскому методу</w:t>
            </w:r>
          </w:p>
        </w:tc>
        <w:tc>
          <w:tcPr>
            <w:tcW w:w="241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83,0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92,0</w:t>
            </w:r>
          </w:p>
        </w:tc>
      </w:tr>
      <w:tr w:rsidR="007C05B5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w="6516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Концентрация свинца, мг/дм</w:t>
            </w:r>
            <w:r w:rsidRPr="000E54C9"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>, не более</w:t>
            </w:r>
          </w:p>
        </w:tc>
        <w:tc>
          <w:tcPr>
            <w:tcW w:w="241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C05B5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w="6516" w:type="dxa"/>
          </w:tcPr>
          <w:p w:rsidR="007C05B5" w:rsidRPr="000E54C9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Плотность при 15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кг/м</w:t>
            </w:r>
            <w:r>
              <w:rPr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241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720-775</w:t>
            </w:r>
          </w:p>
        </w:tc>
      </w:tr>
      <w:tr w:rsidR="007C05B5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w="6516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Концентрация марганца, мг/дм</w:t>
            </w:r>
            <w:r w:rsidRPr="000E54C9"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>, не более</w:t>
            </w:r>
          </w:p>
        </w:tc>
        <w:tc>
          <w:tcPr>
            <w:tcW w:w="241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C05B5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w="6516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Концентрация железа, мг/дм</w:t>
            </w:r>
            <w:r w:rsidRPr="000E54C9"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>, не более</w:t>
            </w:r>
          </w:p>
        </w:tc>
        <w:tc>
          <w:tcPr>
            <w:tcW w:w="241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C05B5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w="6516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Концентрация серы, мг/кг, не более,</w:t>
            </w:r>
          </w:p>
          <w:p w:rsidR="007C05B5" w:rsidRPr="000E54C9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Вид </w:t>
            </w:r>
            <w:r>
              <w:rPr>
                <w:bCs/>
                <w:color w:val="000000"/>
                <w:lang w:val="en-US"/>
              </w:rPr>
              <w:t>I</w:t>
            </w:r>
            <w:r>
              <w:rPr>
                <w:bCs/>
                <w:color w:val="000000"/>
              </w:rPr>
              <w:t xml:space="preserve">, Вид </w:t>
            </w:r>
            <w:r>
              <w:rPr>
                <w:bCs/>
                <w:color w:val="000000"/>
                <w:lang w:val="en-US"/>
              </w:rPr>
              <w:t>II</w:t>
            </w:r>
          </w:p>
        </w:tc>
        <w:tc>
          <w:tcPr>
            <w:tcW w:w="241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150; 50</w:t>
            </w:r>
          </w:p>
        </w:tc>
      </w:tr>
      <w:tr w:rsidR="007C05B5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w="6516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Концентрация фактических смол в мг</w:t>
            </w:r>
          </w:p>
          <w:p w:rsidR="007C05B5" w:rsidRPr="00B948A8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 100 см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 xml:space="preserve"> бензина, не более</w:t>
            </w:r>
          </w:p>
        </w:tc>
        <w:tc>
          <w:tcPr>
            <w:tcW w:w="241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5,0</w:t>
            </w:r>
          </w:p>
        </w:tc>
      </w:tr>
      <w:tr w:rsidR="007C05B5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8.</w:t>
            </w:r>
          </w:p>
        </w:tc>
        <w:tc>
          <w:tcPr>
            <w:tcW w:w="6516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Коррозия медной пластинки (3 ч. при 50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С), единицы по шкале</w:t>
            </w:r>
          </w:p>
        </w:tc>
        <w:tc>
          <w:tcPr>
            <w:tcW w:w="241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Класс 1</w:t>
            </w:r>
          </w:p>
        </w:tc>
      </w:tr>
      <w:tr w:rsidR="007C05B5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</w:t>
            </w:r>
          </w:p>
        </w:tc>
        <w:tc>
          <w:tcPr>
            <w:tcW w:w="6516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Внешний вид</w:t>
            </w:r>
          </w:p>
        </w:tc>
        <w:tc>
          <w:tcPr>
            <w:tcW w:w="241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Прозрачный и светлый</w:t>
            </w:r>
          </w:p>
        </w:tc>
      </w:tr>
      <w:tr w:rsidR="007C05B5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10.</w:t>
            </w:r>
          </w:p>
        </w:tc>
        <w:tc>
          <w:tcPr>
            <w:tcW w:w="6516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Объемная доля углеводородов %, не более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</w:t>
            </w:r>
            <w:proofErr w:type="spellStart"/>
            <w:r>
              <w:rPr>
                <w:bCs/>
                <w:color w:val="000000"/>
              </w:rPr>
              <w:t>олефиновых</w:t>
            </w:r>
            <w:proofErr w:type="spellEnd"/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</w:t>
            </w:r>
            <w:proofErr w:type="gramStart"/>
            <w:r>
              <w:rPr>
                <w:bCs/>
                <w:color w:val="000000"/>
              </w:rPr>
              <w:t>ароматических</w:t>
            </w:r>
            <w:proofErr w:type="gramEnd"/>
            <w:r>
              <w:rPr>
                <w:bCs/>
                <w:color w:val="000000"/>
              </w:rPr>
              <w:t xml:space="preserve">, Вид </w:t>
            </w:r>
            <w:r>
              <w:rPr>
                <w:bCs/>
                <w:color w:val="000000"/>
                <w:lang w:val="en-US"/>
              </w:rPr>
              <w:t>I</w:t>
            </w:r>
            <w:r>
              <w:rPr>
                <w:bCs/>
                <w:color w:val="000000"/>
              </w:rPr>
              <w:t xml:space="preserve">, Вид </w:t>
            </w:r>
            <w:r>
              <w:rPr>
                <w:bCs/>
                <w:color w:val="000000"/>
                <w:lang w:val="en-US"/>
              </w:rPr>
              <w:t>II</w:t>
            </w:r>
            <w:r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  <w:lang w:val="en-US"/>
              </w:rPr>
              <w:t>III</w:t>
            </w:r>
          </w:p>
        </w:tc>
        <w:tc>
          <w:tcPr>
            <w:tcW w:w="241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21,0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42,0; 35,0</w:t>
            </w:r>
          </w:p>
        </w:tc>
      </w:tr>
      <w:tr w:rsidR="007C05B5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</w:t>
            </w:r>
          </w:p>
        </w:tc>
        <w:tc>
          <w:tcPr>
            <w:tcW w:w="6516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Объемная доля бензола, %, не более</w:t>
            </w:r>
          </w:p>
        </w:tc>
        <w:tc>
          <w:tcPr>
            <w:tcW w:w="241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</w:tr>
      <w:tr w:rsidR="007C05B5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12.</w:t>
            </w:r>
          </w:p>
        </w:tc>
        <w:tc>
          <w:tcPr>
            <w:tcW w:w="6516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Массовая доля кислорода, %, не более</w:t>
            </w:r>
          </w:p>
        </w:tc>
        <w:tc>
          <w:tcPr>
            <w:tcW w:w="241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2,7</w:t>
            </w:r>
          </w:p>
        </w:tc>
      </w:tr>
      <w:tr w:rsidR="007C05B5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13.</w:t>
            </w:r>
          </w:p>
        </w:tc>
        <w:tc>
          <w:tcPr>
            <w:tcW w:w="6516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Объемная доля </w:t>
            </w:r>
            <w:proofErr w:type="spellStart"/>
            <w:r>
              <w:rPr>
                <w:bCs/>
                <w:color w:val="000000"/>
              </w:rPr>
              <w:t>оксигенатов</w:t>
            </w:r>
            <w:proofErr w:type="spellEnd"/>
            <w:r>
              <w:rPr>
                <w:bCs/>
                <w:color w:val="000000"/>
              </w:rPr>
              <w:t>, %, не более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метанола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этанола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изопропилового спирта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изобутилового спирта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</w:t>
            </w:r>
            <w:proofErr w:type="spellStart"/>
            <w:r>
              <w:rPr>
                <w:bCs/>
                <w:color w:val="000000"/>
              </w:rPr>
              <w:t>третбутилового</w:t>
            </w:r>
            <w:proofErr w:type="spellEnd"/>
            <w:r>
              <w:rPr>
                <w:bCs/>
                <w:color w:val="000000"/>
              </w:rPr>
              <w:t xml:space="preserve"> спирта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эфиров (С</w:t>
            </w:r>
            <w:r>
              <w:rPr>
                <w:bCs/>
                <w:color w:val="000000"/>
                <w:vertAlign w:val="subscript"/>
              </w:rPr>
              <w:t>5</w:t>
            </w:r>
            <w:r>
              <w:rPr>
                <w:bCs/>
                <w:color w:val="000000"/>
              </w:rPr>
              <w:t xml:space="preserve"> и выше)</w:t>
            </w:r>
          </w:p>
          <w:p w:rsidR="007C05B5" w:rsidRPr="00B948A8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других </w:t>
            </w:r>
            <w:proofErr w:type="spellStart"/>
            <w:r>
              <w:rPr>
                <w:bCs/>
                <w:color w:val="000000"/>
              </w:rPr>
              <w:t>оксигенатов</w:t>
            </w:r>
            <w:proofErr w:type="spellEnd"/>
            <w:r>
              <w:rPr>
                <w:bCs/>
                <w:color w:val="000000"/>
              </w:rPr>
              <w:t xml:space="preserve"> с </w:t>
            </w:r>
            <w:r>
              <w:rPr>
                <w:bCs/>
                <w:color w:val="000000"/>
                <w:lang w:val="en-US"/>
              </w:rPr>
              <w:t>t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кип. 210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</w:t>
            </w:r>
          </w:p>
        </w:tc>
        <w:tc>
          <w:tcPr>
            <w:tcW w:w="241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14.</w:t>
            </w:r>
          </w:p>
        </w:tc>
        <w:tc>
          <w:tcPr>
            <w:tcW w:w="6516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Давление насыщенных паров (ДНП), кПа</w:t>
            </w:r>
          </w:p>
          <w:p w:rsidR="007C05B5" w:rsidRPr="00B948A8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Классы</w:t>
            </w:r>
            <w:r w:rsidRPr="00B948A8">
              <w:rPr>
                <w:bCs/>
                <w:color w:val="000000"/>
              </w:rPr>
              <w:t xml:space="preserve">: </w:t>
            </w:r>
            <w:r>
              <w:rPr>
                <w:bCs/>
                <w:color w:val="000000"/>
                <w:lang w:val="en-US"/>
              </w:rPr>
              <w:t>A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B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C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и </w:t>
            </w:r>
            <w:r>
              <w:rPr>
                <w:bCs/>
                <w:color w:val="000000"/>
                <w:lang w:val="en-US"/>
              </w:rPr>
              <w:t>C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D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D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E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E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F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F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</w:p>
        </w:tc>
        <w:tc>
          <w:tcPr>
            <w:tcW w:w="2410" w:type="dxa"/>
          </w:tcPr>
          <w:p w:rsidR="007C05B5" w:rsidRPr="00B948A8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45-60; 45-70; 50-80; 60-90; 65-95; 70-100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Pr="00B948A8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15.</w:t>
            </w:r>
          </w:p>
        </w:tc>
        <w:tc>
          <w:tcPr>
            <w:tcW w:w="6516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Фракционный состав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Объем испарившегося бензина, %, при температуре:</w:t>
            </w:r>
          </w:p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70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 (И100), не менее – не более</w:t>
            </w:r>
          </w:p>
          <w:p w:rsidR="007C05B5" w:rsidRPr="00B948A8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A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B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C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и </w:t>
            </w:r>
            <w:r>
              <w:rPr>
                <w:bCs/>
                <w:color w:val="000000"/>
                <w:lang w:val="en-US"/>
              </w:rPr>
              <w:t>C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D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D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E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E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F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F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</w:p>
        </w:tc>
        <w:tc>
          <w:tcPr>
            <w:tcW w:w="241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</w:p>
          <w:p w:rsidR="007C05B5" w:rsidRDefault="007C05B5" w:rsidP="000E54C9">
            <w:pPr>
              <w:rPr>
                <w:bCs/>
                <w:color w:val="000000"/>
              </w:rPr>
            </w:pPr>
          </w:p>
          <w:p w:rsidR="007C05B5" w:rsidRDefault="007C05B5" w:rsidP="000E54C9">
            <w:pPr>
              <w:rPr>
                <w:bCs/>
                <w:color w:val="000000"/>
              </w:rPr>
            </w:pPr>
          </w:p>
          <w:p w:rsidR="007C05B5" w:rsidRPr="00B948A8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20-48; 22-50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Pr="00B948A8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16.</w:t>
            </w:r>
          </w:p>
        </w:tc>
        <w:tc>
          <w:tcPr>
            <w:tcW w:w="6516" w:type="dxa"/>
          </w:tcPr>
          <w:p w:rsidR="007C05B5" w:rsidRPr="00B948A8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100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 (И100), не менее – не более</w:t>
            </w:r>
          </w:p>
        </w:tc>
        <w:tc>
          <w:tcPr>
            <w:tcW w:w="2410" w:type="dxa"/>
          </w:tcPr>
          <w:p w:rsidR="007C05B5" w:rsidRPr="00B948A8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46-71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17.</w:t>
            </w:r>
          </w:p>
        </w:tc>
        <w:tc>
          <w:tcPr>
            <w:tcW w:w="6516" w:type="dxa"/>
          </w:tcPr>
          <w:p w:rsidR="007C05B5" w:rsidRDefault="007C05B5" w:rsidP="00B948A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150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 (150), не менее</w:t>
            </w:r>
          </w:p>
        </w:tc>
        <w:tc>
          <w:tcPr>
            <w:tcW w:w="2410" w:type="dxa"/>
          </w:tcPr>
          <w:p w:rsidR="007C05B5" w:rsidRPr="00B948A8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18.</w:t>
            </w:r>
          </w:p>
        </w:tc>
        <w:tc>
          <w:tcPr>
            <w:tcW w:w="6516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Конец кипения,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не выше</w:t>
            </w:r>
          </w:p>
        </w:tc>
        <w:tc>
          <w:tcPr>
            <w:tcW w:w="2410" w:type="dxa"/>
          </w:tcPr>
          <w:p w:rsidR="007C05B5" w:rsidRPr="00B948A8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210,0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19.</w:t>
            </w:r>
          </w:p>
        </w:tc>
        <w:tc>
          <w:tcPr>
            <w:tcW w:w="6516" w:type="dxa"/>
          </w:tcPr>
          <w:p w:rsidR="007C05B5" w:rsidRPr="003D33F0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Максимальный индекс паровой пробки (ИПП), для классов </w:t>
            </w:r>
            <w:r>
              <w:rPr>
                <w:bCs/>
                <w:color w:val="000000"/>
                <w:lang w:val="en-US"/>
              </w:rPr>
              <w:t>C</w:t>
            </w:r>
            <w:r w:rsidRPr="003D33F0">
              <w:rPr>
                <w:bCs/>
                <w:color w:val="000000"/>
                <w:vertAlign w:val="subscript"/>
              </w:rPr>
              <w:t>1</w:t>
            </w:r>
            <w:r w:rsidRPr="003D33F0">
              <w:rPr>
                <w:bCs/>
                <w:color w:val="000000"/>
              </w:rPr>
              <w:t xml:space="preserve">, </w:t>
            </w:r>
            <w:r>
              <w:rPr>
                <w:bCs/>
                <w:color w:val="000000"/>
                <w:lang w:val="en-US"/>
              </w:rPr>
              <w:t>D</w:t>
            </w:r>
            <w:r w:rsidRPr="003D33F0">
              <w:rPr>
                <w:bCs/>
                <w:color w:val="000000"/>
                <w:vertAlign w:val="subscript"/>
              </w:rPr>
              <w:t>1</w:t>
            </w:r>
            <w:r w:rsidRPr="003D33F0">
              <w:rPr>
                <w:bCs/>
                <w:color w:val="000000"/>
              </w:rPr>
              <w:t xml:space="preserve">, </w:t>
            </w:r>
            <w:r>
              <w:rPr>
                <w:bCs/>
                <w:color w:val="000000"/>
                <w:lang w:val="en-US"/>
              </w:rPr>
              <w:t>E</w:t>
            </w:r>
            <w:r w:rsidRPr="003D33F0">
              <w:rPr>
                <w:bCs/>
                <w:color w:val="000000"/>
                <w:vertAlign w:val="subscript"/>
              </w:rPr>
              <w:t>1</w:t>
            </w:r>
            <w:r w:rsidRPr="003D33F0">
              <w:rPr>
                <w:bCs/>
                <w:color w:val="000000"/>
              </w:rPr>
              <w:t xml:space="preserve">, </w:t>
            </w:r>
            <w:r>
              <w:rPr>
                <w:bCs/>
                <w:color w:val="000000"/>
                <w:lang w:val="en-US"/>
              </w:rPr>
              <w:t>F</w:t>
            </w:r>
            <w:r w:rsidRPr="003D33F0">
              <w:rPr>
                <w:bCs/>
                <w:color w:val="000000"/>
                <w:vertAlign w:val="subscript"/>
              </w:rPr>
              <w:t>1</w:t>
            </w:r>
          </w:p>
        </w:tc>
        <w:tc>
          <w:tcPr>
            <w:tcW w:w="2410" w:type="dxa"/>
          </w:tcPr>
          <w:p w:rsidR="007C05B5" w:rsidRPr="00B948A8" w:rsidRDefault="007C05B5" w:rsidP="000E54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1050, 1150, 1200, 1250</w:t>
            </w:r>
          </w:p>
        </w:tc>
      </w:tr>
    </w:tbl>
    <w:p w:rsidR="00C36D0F" w:rsidRDefault="00C36D0F" w:rsidP="00C36D0F">
      <w:pPr>
        <w:shd w:val="clear" w:color="auto" w:fill="FFFFFF"/>
        <w:ind w:firstLine="709"/>
        <w:jc w:val="both"/>
        <w:rPr>
          <w:b/>
          <w:bCs/>
          <w:color w:val="000000"/>
        </w:rPr>
      </w:pPr>
    </w:p>
    <w:p w:rsidR="007C05B5" w:rsidRDefault="007C05B5" w:rsidP="00C36D0F">
      <w:pPr>
        <w:shd w:val="clear" w:color="auto" w:fill="FFFFFF"/>
        <w:ind w:firstLine="709"/>
        <w:jc w:val="both"/>
        <w:rPr>
          <w:b/>
          <w:bCs/>
          <w:color w:val="000000"/>
        </w:rPr>
      </w:pPr>
    </w:p>
    <w:p w:rsidR="007C05B5" w:rsidRDefault="007C05B5" w:rsidP="00C36D0F">
      <w:pPr>
        <w:shd w:val="clear" w:color="auto" w:fill="FFFFFF"/>
        <w:ind w:firstLine="709"/>
        <w:jc w:val="both"/>
        <w:rPr>
          <w:b/>
          <w:bCs/>
          <w:color w:val="000000"/>
        </w:rPr>
      </w:pPr>
    </w:p>
    <w:p w:rsidR="007C05B5" w:rsidRDefault="007C05B5" w:rsidP="00C36D0F">
      <w:pPr>
        <w:shd w:val="clear" w:color="auto" w:fill="FFFFFF"/>
        <w:ind w:firstLine="709"/>
        <w:jc w:val="both"/>
        <w:rPr>
          <w:b/>
          <w:bCs/>
          <w:color w:val="000000"/>
        </w:rPr>
      </w:pPr>
    </w:p>
    <w:p w:rsidR="007C05B5" w:rsidRDefault="007C05B5" w:rsidP="00C36D0F">
      <w:pPr>
        <w:shd w:val="clear" w:color="auto" w:fill="FFFFFF"/>
        <w:ind w:firstLine="709"/>
        <w:jc w:val="both"/>
        <w:rPr>
          <w:b/>
          <w:bCs/>
          <w:color w:val="000000"/>
        </w:rPr>
      </w:pPr>
    </w:p>
    <w:p w:rsidR="00C36D0F" w:rsidRPr="002C62C3" w:rsidRDefault="00305F6C" w:rsidP="002C62C3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lastRenderedPageBreak/>
        <w:t>2.6</w:t>
      </w:r>
      <w:r w:rsidR="00F9048B">
        <w:rPr>
          <w:b/>
          <w:bCs/>
          <w:color w:val="000000"/>
          <w:sz w:val="28"/>
        </w:rPr>
        <w:t>.</w:t>
      </w:r>
      <w:r w:rsidR="00C36D0F" w:rsidRPr="002C62C3">
        <w:rPr>
          <w:b/>
          <w:bCs/>
          <w:color w:val="000000"/>
          <w:sz w:val="28"/>
        </w:rPr>
        <w:t xml:space="preserve">  Бензин автомобильный неэтилированный «Нормаль-80» класс 3 по ГОСТ </w:t>
      </w:r>
      <w:proofErr w:type="gramStart"/>
      <w:r w:rsidR="00C36D0F" w:rsidRPr="002C62C3">
        <w:rPr>
          <w:b/>
          <w:bCs/>
          <w:color w:val="000000"/>
          <w:sz w:val="28"/>
        </w:rPr>
        <w:t>Р</w:t>
      </w:r>
      <w:proofErr w:type="gramEnd"/>
      <w:r w:rsidR="00C36D0F" w:rsidRPr="002C62C3">
        <w:rPr>
          <w:b/>
          <w:bCs/>
          <w:color w:val="000000"/>
          <w:sz w:val="28"/>
        </w:rPr>
        <w:t xml:space="preserve"> 51105-97 (изм.1-5)</w:t>
      </w:r>
      <w:r w:rsidR="002C62C3">
        <w:rPr>
          <w:b/>
          <w:bCs/>
          <w:color w:val="000000"/>
          <w:sz w:val="28"/>
        </w:rPr>
        <w:t>.</w:t>
      </w:r>
    </w:p>
    <w:p w:rsidR="00A81420" w:rsidRPr="005E14BB" w:rsidRDefault="00A81420" w:rsidP="002C62C3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</w:pPr>
      <w:r w:rsidRPr="00B017CD">
        <w:rPr>
          <w:color w:val="000000"/>
        </w:rPr>
        <w:t>Бензин автомобильный неэтилированный «</w:t>
      </w:r>
      <w:r>
        <w:rPr>
          <w:color w:val="000000"/>
        </w:rPr>
        <w:t>Нормаль-80</w:t>
      </w:r>
      <w:r w:rsidRPr="00B017CD">
        <w:rPr>
          <w:color w:val="000000"/>
        </w:rPr>
        <w:t>»</w:t>
      </w:r>
      <w:r w:rsidRPr="005E14BB">
        <w:rPr>
          <w:color w:val="000000"/>
        </w:rPr>
        <w:t xml:space="preserve"> представляет собой бесцветную легковоспламеняющуюся жидкость, пары которой способны образовывать с воздухом взрывоопасные смеси. По ГОСТ 12.1.011-92 взрывоопасная категория и группа </w:t>
      </w:r>
      <w:r w:rsidRPr="005E14BB">
        <w:rPr>
          <w:color w:val="000000"/>
          <w:lang w:val="en-US"/>
        </w:rPr>
        <w:t>II</w:t>
      </w:r>
      <w:r w:rsidRPr="005E14BB">
        <w:rPr>
          <w:color w:val="000000"/>
        </w:rPr>
        <w:t xml:space="preserve">А-Т2. </w:t>
      </w:r>
    </w:p>
    <w:p w:rsidR="00A81420" w:rsidRPr="005E14BB" w:rsidRDefault="00A81420" w:rsidP="002C62C3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П</w:t>
      </w:r>
      <w:r w:rsidRPr="005E14BB">
        <w:rPr>
          <w:color w:val="000000"/>
        </w:rPr>
        <w:t xml:space="preserve">о токсикологической характеристике относится к малотоксичным веществам 4 класса по ГОСТ 12.1.007-88. </w:t>
      </w:r>
      <w:r>
        <w:rPr>
          <w:color w:val="000000"/>
        </w:rPr>
        <w:t>Д</w:t>
      </w:r>
      <w:r w:rsidRPr="005E14BB">
        <w:rPr>
          <w:color w:val="000000"/>
        </w:rPr>
        <w:t>ействует раздражающе на слизистую оболочку глаз и кожу человека. Не обладает способностью к кумуляции в организме человека.</w:t>
      </w:r>
    </w:p>
    <w:p w:rsidR="00A81420" w:rsidRDefault="00A81420" w:rsidP="00A81420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color w:val="000000"/>
        </w:rPr>
      </w:pPr>
      <w:r w:rsidRPr="005E14BB">
        <w:rPr>
          <w:color w:val="000000"/>
        </w:rPr>
        <w:t xml:space="preserve">Предельно допустимая концентрация (ПДК) паров в </w:t>
      </w:r>
      <w:r>
        <w:rPr>
          <w:color w:val="000000"/>
        </w:rPr>
        <w:t>воздухе рабочей зоны равна 100 мг</w:t>
      </w:r>
      <w:r w:rsidRPr="005E14BB">
        <w:rPr>
          <w:color w:val="000000"/>
        </w:rPr>
        <w:t>/м</w:t>
      </w:r>
      <w:r w:rsidRPr="005E14BB">
        <w:rPr>
          <w:color w:val="000000"/>
          <w:vertAlign w:val="superscript"/>
        </w:rPr>
        <w:t xml:space="preserve">3  </w:t>
      </w:r>
      <w:r w:rsidRPr="005E14BB">
        <w:rPr>
          <w:color w:val="000000"/>
        </w:rPr>
        <w:t>в пересчете на углерод С.</w:t>
      </w:r>
    </w:p>
    <w:p w:rsidR="00CC4014" w:rsidRDefault="00CC4014" w:rsidP="00C36D0F">
      <w:pPr>
        <w:shd w:val="clear" w:color="auto" w:fill="FFFFFF"/>
        <w:ind w:firstLine="709"/>
        <w:jc w:val="both"/>
        <w:rPr>
          <w:bCs/>
          <w:i/>
          <w:color w:val="000000"/>
        </w:rPr>
      </w:pPr>
    </w:p>
    <w:p w:rsidR="00C36D0F" w:rsidRDefault="00C36D0F" w:rsidP="00C36D0F">
      <w:pPr>
        <w:shd w:val="clear" w:color="auto" w:fill="FFFFFF"/>
        <w:ind w:firstLine="709"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 xml:space="preserve">Таблица </w:t>
      </w:r>
      <w:r w:rsidR="00951B48">
        <w:rPr>
          <w:bCs/>
          <w:i/>
          <w:color w:val="000000"/>
        </w:rPr>
        <w:t>7</w:t>
      </w:r>
      <w:r>
        <w:rPr>
          <w:bCs/>
          <w:i/>
          <w:color w:val="000000"/>
        </w:rPr>
        <w:t>. Физико-химические характеристики бензина «Нормаль-80».</w:t>
      </w:r>
    </w:p>
    <w:p w:rsidR="00C36D0F" w:rsidRPr="00C36D0F" w:rsidRDefault="00C36D0F" w:rsidP="00C36D0F">
      <w:pPr>
        <w:shd w:val="clear" w:color="auto" w:fill="FFFFFF"/>
        <w:jc w:val="both"/>
        <w:rPr>
          <w:bCs/>
          <w:i/>
          <w:color w:val="000000"/>
        </w:rPr>
      </w:pPr>
    </w:p>
    <w:tbl>
      <w:tblPr>
        <w:tblStyle w:val="af"/>
        <w:tblW w:w="9464" w:type="dxa"/>
        <w:tblLook w:val="04A0" w:firstRow="1" w:lastRow="0" w:firstColumn="1" w:lastColumn="0" w:noHBand="0" w:noVBand="1"/>
      </w:tblPr>
      <w:tblGrid>
        <w:gridCol w:w="680"/>
        <w:gridCol w:w="6374"/>
        <w:gridCol w:w="2410"/>
      </w:tblGrid>
      <w:tr w:rsidR="007C05B5" w:rsidTr="007C05B5">
        <w:tc>
          <w:tcPr>
            <w:tcW w:w="680" w:type="dxa"/>
          </w:tcPr>
          <w:p w:rsidR="007C05B5" w:rsidRDefault="007C05B5" w:rsidP="00853AAC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№№ </w:t>
            </w:r>
            <w:proofErr w:type="gramStart"/>
            <w:r>
              <w:rPr>
                <w:bCs/>
                <w:color w:val="000000"/>
              </w:rPr>
              <w:t>п</w:t>
            </w:r>
            <w:proofErr w:type="gramEnd"/>
            <w:r>
              <w:rPr>
                <w:bCs/>
                <w:color w:val="000000"/>
              </w:rPr>
              <w:t>/п</w:t>
            </w:r>
          </w:p>
        </w:tc>
        <w:tc>
          <w:tcPr>
            <w:tcW w:w="6374" w:type="dxa"/>
          </w:tcPr>
          <w:p w:rsidR="007C05B5" w:rsidRDefault="007C05B5" w:rsidP="00853AAC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показателя</w:t>
            </w:r>
          </w:p>
        </w:tc>
        <w:tc>
          <w:tcPr>
            <w:tcW w:w="2410" w:type="dxa"/>
          </w:tcPr>
          <w:p w:rsidR="007C05B5" w:rsidRDefault="007C05B5" w:rsidP="00853AAC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Норма по ГОСТ (ТУ)</w:t>
            </w:r>
          </w:p>
        </w:tc>
      </w:tr>
      <w:tr w:rsidR="007C05B5" w:rsidTr="007C05B5">
        <w:tc>
          <w:tcPr>
            <w:tcW w:w="680" w:type="dxa"/>
          </w:tcPr>
          <w:p w:rsidR="007C05B5" w:rsidRDefault="007C05B5" w:rsidP="00853AAC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6374" w:type="dxa"/>
          </w:tcPr>
          <w:p w:rsidR="007C05B5" w:rsidRDefault="007C05B5" w:rsidP="00853AAC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410" w:type="dxa"/>
          </w:tcPr>
          <w:p w:rsidR="007C05B5" w:rsidRDefault="007C05B5" w:rsidP="00853AAC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7C05B5" w:rsidTr="007C05B5">
        <w:tc>
          <w:tcPr>
            <w:tcW w:w="680" w:type="dxa"/>
          </w:tcPr>
          <w:p w:rsidR="007C05B5" w:rsidRPr="000E54C9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w="6374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Октановое число, не менее: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моторному методу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исследовательскому методу</w:t>
            </w:r>
          </w:p>
        </w:tc>
        <w:tc>
          <w:tcPr>
            <w:tcW w:w="241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76,0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80,0</w:t>
            </w:r>
          </w:p>
        </w:tc>
      </w:tr>
      <w:tr w:rsidR="007C05B5" w:rsidTr="007C05B5">
        <w:tc>
          <w:tcPr>
            <w:tcW w:w="680" w:type="dxa"/>
          </w:tcPr>
          <w:p w:rsidR="007C05B5" w:rsidRPr="005E14BB" w:rsidRDefault="007C05B5" w:rsidP="00853AAC">
            <w:pPr>
              <w:tabs>
                <w:tab w:val="left" w:pos="5400"/>
              </w:tabs>
              <w:jc w:val="center"/>
            </w:pPr>
            <w:r w:rsidRPr="005E14BB">
              <w:t>2.</w:t>
            </w:r>
          </w:p>
        </w:tc>
        <w:tc>
          <w:tcPr>
            <w:tcW w:w="6374" w:type="dxa"/>
          </w:tcPr>
          <w:p w:rsidR="007C05B5" w:rsidRPr="005E14BB" w:rsidRDefault="007C05B5" w:rsidP="00853AAC">
            <w:pPr>
              <w:tabs>
                <w:tab w:val="left" w:pos="5400"/>
              </w:tabs>
            </w:pPr>
            <w:r w:rsidRPr="005E14BB">
              <w:t>Фракционный состав:</w:t>
            </w:r>
          </w:p>
        </w:tc>
        <w:tc>
          <w:tcPr>
            <w:tcW w:w="2410" w:type="dxa"/>
          </w:tcPr>
          <w:p w:rsidR="007C05B5" w:rsidRPr="005E14BB" w:rsidRDefault="007C05B5" w:rsidP="00853AAC">
            <w:pPr>
              <w:tabs>
                <w:tab w:val="left" w:pos="5400"/>
              </w:tabs>
              <w:jc w:val="center"/>
            </w:pPr>
          </w:p>
        </w:tc>
      </w:tr>
      <w:tr w:rsidR="007C05B5" w:rsidTr="007C05B5">
        <w:tc>
          <w:tcPr>
            <w:tcW w:w="680" w:type="dxa"/>
            <w:vMerge w:val="restart"/>
          </w:tcPr>
          <w:p w:rsidR="007C05B5" w:rsidRPr="005E14BB" w:rsidRDefault="007C05B5" w:rsidP="00853AAC">
            <w:pPr>
              <w:tabs>
                <w:tab w:val="left" w:pos="5400"/>
              </w:tabs>
            </w:pPr>
          </w:p>
        </w:tc>
        <w:tc>
          <w:tcPr>
            <w:tcW w:w="6374" w:type="dxa"/>
          </w:tcPr>
          <w:p w:rsidR="007C05B5" w:rsidRPr="005E14BB" w:rsidRDefault="007C05B5" w:rsidP="00853AAC">
            <w:pPr>
              <w:tabs>
                <w:tab w:val="left" w:pos="5400"/>
              </w:tabs>
            </w:pPr>
            <w:r w:rsidRPr="005E14BB">
              <w:t>Температура начала кипения, º</w:t>
            </w:r>
            <w:proofErr w:type="gramStart"/>
            <w:r w:rsidRPr="005E14BB">
              <w:t>С</w:t>
            </w:r>
            <w:proofErr w:type="gramEnd"/>
            <w:r w:rsidRPr="005E14BB">
              <w:t>, не ниже</w:t>
            </w:r>
          </w:p>
        </w:tc>
        <w:tc>
          <w:tcPr>
            <w:tcW w:w="2410" w:type="dxa"/>
            <w:vAlign w:val="center"/>
          </w:tcPr>
          <w:p w:rsidR="007C05B5" w:rsidRPr="005E14BB" w:rsidRDefault="007C05B5" w:rsidP="00853AAC">
            <w:pPr>
              <w:tabs>
                <w:tab w:val="left" w:pos="5400"/>
              </w:tabs>
              <w:jc w:val="center"/>
            </w:pPr>
            <w:r>
              <w:t>Не норм.</w:t>
            </w:r>
          </w:p>
        </w:tc>
      </w:tr>
      <w:tr w:rsidR="007C05B5" w:rsidTr="007C05B5">
        <w:tc>
          <w:tcPr>
            <w:tcW w:w="680" w:type="dxa"/>
            <w:vMerge/>
          </w:tcPr>
          <w:p w:rsidR="007C05B5" w:rsidRPr="005E14BB" w:rsidRDefault="007C05B5" w:rsidP="00853AAC">
            <w:pPr>
              <w:tabs>
                <w:tab w:val="left" w:pos="5400"/>
              </w:tabs>
            </w:pPr>
          </w:p>
        </w:tc>
        <w:tc>
          <w:tcPr>
            <w:tcW w:w="6374" w:type="dxa"/>
          </w:tcPr>
          <w:p w:rsidR="007C05B5" w:rsidRPr="005E14BB" w:rsidRDefault="007C05B5" w:rsidP="00853AAC">
            <w:pPr>
              <w:tabs>
                <w:tab w:val="left" w:pos="5400"/>
              </w:tabs>
            </w:pPr>
            <w:r w:rsidRPr="005E14BB">
              <w:t>10% (об.)перего</w:t>
            </w:r>
            <w:r>
              <w:t>няе</w:t>
            </w:r>
            <w:r w:rsidRPr="005E14BB">
              <w:t>тся при температуре</w:t>
            </w:r>
            <w:proofErr w:type="gramStart"/>
            <w:r w:rsidRPr="005E14BB">
              <w:t xml:space="preserve"> ºС</w:t>
            </w:r>
            <w:proofErr w:type="gramEnd"/>
            <w:r w:rsidRPr="005E14BB">
              <w:t>, не выше</w:t>
            </w:r>
          </w:p>
        </w:tc>
        <w:tc>
          <w:tcPr>
            <w:tcW w:w="2410" w:type="dxa"/>
            <w:vAlign w:val="center"/>
          </w:tcPr>
          <w:p w:rsidR="007C05B5" w:rsidRPr="005E14BB" w:rsidRDefault="007C05B5" w:rsidP="00853AAC">
            <w:pPr>
              <w:tabs>
                <w:tab w:val="left" w:pos="5400"/>
              </w:tabs>
              <w:jc w:val="center"/>
            </w:pPr>
            <w:r>
              <w:t>65</w:t>
            </w:r>
          </w:p>
        </w:tc>
      </w:tr>
      <w:tr w:rsidR="007C05B5" w:rsidTr="007C05B5">
        <w:tc>
          <w:tcPr>
            <w:tcW w:w="680" w:type="dxa"/>
            <w:vMerge/>
          </w:tcPr>
          <w:p w:rsidR="007C05B5" w:rsidRPr="005E14BB" w:rsidRDefault="007C05B5" w:rsidP="00853AAC">
            <w:pPr>
              <w:tabs>
                <w:tab w:val="left" w:pos="5400"/>
              </w:tabs>
            </w:pPr>
          </w:p>
        </w:tc>
        <w:tc>
          <w:tcPr>
            <w:tcW w:w="6374" w:type="dxa"/>
          </w:tcPr>
          <w:p w:rsidR="007C05B5" w:rsidRPr="005E14BB" w:rsidRDefault="007C05B5" w:rsidP="00853AAC">
            <w:pPr>
              <w:tabs>
                <w:tab w:val="left" w:pos="5400"/>
              </w:tabs>
            </w:pPr>
            <w:r w:rsidRPr="005E14BB">
              <w:t>50% (об.)</w:t>
            </w:r>
            <w:r>
              <w:t>перегоняе</w:t>
            </w:r>
            <w:r w:rsidRPr="005E14BB">
              <w:t>тся при температуре</w:t>
            </w:r>
            <w:proofErr w:type="gramStart"/>
            <w:r w:rsidRPr="005E14BB">
              <w:t xml:space="preserve"> ºС</w:t>
            </w:r>
            <w:proofErr w:type="gramEnd"/>
            <w:r w:rsidRPr="005E14BB">
              <w:t>, не выше</w:t>
            </w:r>
          </w:p>
        </w:tc>
        <w:tc>
          <w:tcPr>
            <w:tcW w:w="2410" w:type="dxa"/>
            <w:vAlign w:val="center"/>
          </w:tcPr>
          <w:p w:rsidR="007C05B5" w:rsidRPr="005E14BB" w:rsidRDefault="007C05B5" w:rsidP="00853AAC">
            <w:pPr>
              <w:tabs>
                <w:tab w:val="left" w:pos="5400"/>
              </w:tabs>
              <w:jc w:val="center"/>
            </w:pPr>
            <w:r w:rsidRPr="005E14BB">
              <w:t>110</w:t>
            </w:r>
          </w:p>
        </w:tc>
      </w:tr>
      <w:tr w:rsidR="007C05B5" w:rsidTr="007C05B5">
        <w:tc>
          <w:tcPr>
            <w:tcW w:w="680" w:type="dxa"/>
            <w:vMerge/>
          </w:tcPr>
          <w:p w:rsidR="007C05B5" w:rsidRPr="005E14BB" w:rsidRDefault="007C05B5" w:rsidP="00853AAC">
            <w:pPr>
              <w:tabs>
                <w:tab w:val="left" w:pos="5400"/>
              </w:tabs>
            </w:pPr>
          </w:p>
        </w:tc>
        <w:tc>
          <w:tcPr>
            <w:tcW w:w="6374" w:type="dxa"/>
          </w:tcPr>
          <w:p w:rsidR="007C05B5" w:rsidRPr="005E14BB" w:rsidRDefault="007C05B5" w:rsidP="00853AAC">
            <w:pPr>
              <w:tabs>
                <w:tab w:val="left" w:pos="5400"/>
              </w:tabs>
            </w:pPr>
            <w:r w:rsidRPr="005E14BB">
              <w:t>90% (об.)</w:t>
            </w:r>
            <w:r>
              <w:t>перегоняе</w:t>
            </w:r>
            <w:r w:rsidRPr="005E14BB">
              <w:t xml:space="preserve">тся при </w:t>
            </w:r>
            <w:r w:rsidRPr="007608AE"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8007285" wp14:editId="44364DBB">
                      <wp:simplePos x="0" y="0"/>
                      <wp:positionH relativeFrom="column">
                        <wp:posOffset>-725805</wp:posOffset>
                      </wp:positionH>
                      <wp:positionV relativeFrom="paragraph">
                        <wp:posOffset>9852025</wp:posOffset>
                      </wp:positionV>
                      <wp:extent cx="6515100" cy="0"/>
                      <wp:effectExtent l="0" t="0" r="19050" b="1905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15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15pt,775.75pt" to="455.85pt,7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2T3TwIAAFoEAAAOAAAAZHJzL2Uyb0RvYy54bWysVM2O0zAQviPxDlbubZLSlm606Qo1LZcF&#10;Ku3yAK7tNBaObdnephVCAs5IfQRegQNIKy3wDOkbMXZ/YOGCEDk4Y8/Ml2++Gef8Yl0LtGLGciXz&#10;KO0mEWKSKMrlMo9eXs86owhZhyXFQkmWRxtmo4vxwwfnjc5YT1VKUGYQgEibNTqPKud0FseWVKzG&#10;tqs0k+Aslamxg61ZxtTgBtBrEfeSZBg3ylBtFGHWwmmxd0bjgF+WjLgXZWmZQyKPgJsLqwnrwq/x&#10;+BxnS4N1xcmBBv4HFjXmEj56giqww+jG8D+gak6Msqp0XaLqWJUlJyzUANWkyW/VXFVYs1ALiGP1&#10;SSb7/2DJ89XcIE6hd2mEJK6hR+3H3dvdtv3aftpt0e5d+7390n5ub9tv7e3uPdh3uw9ge2d7dzje&#10;IkgHLRttM4CcyLnxapC1vNKXiryySKpJheWShZquNxq+EzLieyl+YzUwWjTPFIUYfONUEHZdmtpD&#10;gmRoHfq3OfWPrR0icDgcpIM0gTaToy/G2TFRG+ueMlUjb+SR4NJLizO8urQOqEPoMcQfSzXjQoTx&#10;EBI1eXQ26A1CglWCU+/0YdYsFxNh0Ar7AQuP1wHA7oUZdSNpAKsYptOD7TAXexvihfR4UArQOVj7&#10;CXp9lpxNR9NRv9PvDaedflIUnSezSb8znKWPB8WjYjIp0jeeWtrPKk4pk57dcZrT/t9Ny+Fe7efw&#10;NM8nGeL76KFEIHt8B9Khl759+0FYKLqZG6+GbysMcAg+XDZ/Q37dh6ifv4TxDwAAAP//AwBQSwME&#10;FAAGAAgAAAAhAO03iabgAAAADgEAAA8AAABkcnMvZG93bnJldi54bWxMj8FOwzAMhu9IvENkJC7T&#10;lmajA0rTCQG97cIY4po1pq1onK7JtsLTYw4Ijvb/6ffnfDW6ThxxCK0nDWqWgECqvG2p1rB9Kac3&#10;IEI0ZE3nCTV8YoBVcX6Wm8z6Ez3jcRNrwSUUMqOhibHPpAxVg86Eme+ROHv3gzORx6GWdjAnLned&#10;nCfJUjrTEl9oTI8PDVYfm4PTEMpX3Jdfk2qSvC1qj/P94/rJaH15Md7fgYg4xj8YfvRZHQp22vkD&#10;2SA6DVOlrhbMcpKmKgXBzK1S1yB2vytZ5PL/G8U3AAAA//8DAFBLAQItABQABgAIAAAAIQC2gziS&#10;/gAAAOEBAAATAAAAAAAAAAAAAAAAAAAAAABbQ29udGVudF9UeXBlc10ueG1sUEsBAi0AFAAGAAgA&#10;AAAhADj9If/WAAAAlAEAAAsAAAAAAAAAAAAAAAAALwEAAF9yZWxzLy5yZWxzUEsBAi0AFAAGAAgA&#10;AAAhAAjXZPdPAgAAWgQAAA4AAAAAAAAAAAAAAAAALgIAAGRycy9lMm9Eb2MueG1sUEsBAi0AFAAG&#10;AAgAAAAhAO03iabgAAAADgEAAA8AAAAAAAAAAAAAAAAAqQQAAGRycy9kb3ducmV2LnhtbFBLBQYA&#10;AAAABAAEAPMAAAC2BQAAAAA=&#10;"/>
                  </w:pict>
                </mc:Fallback>
              </mc:AlternateContent>
            </w:r>
            <w:r w:rsidRPr="005E14BB">
              <w:t>температуре</w:t>
            </w:r>
            <w:proofErr w:type="gramStart"/>
            <w:r w:rsidRPr="005E14BB">
              <w:t xml:space="preserve"> ºС</w:t>
            </w:r>
            <w:proofErr w:type="gramEnd"/>
            <w:r w:rsidRPr="005E14BB">
              <w:t>, не выше</w:t>
            </w:r>
          </w:p>
        </w:tc>
        <w:tc>
          <w:tcPr>
            <w:tcW w:w="2410" w:type="dxa"/>
            <w:vAlign w:val="center"/>
          </w:tcPr>
          <w:p w:rsidR="007C05B5" w:rsidRPr="005E14BB" w:rsidRDefault="007C05B5" w:rsidP="00853AAC">
            <w:pPr>
              <w:tabs>
                <w:tab w:val="left" w:pos="5400"/>
              </w:tabs>
              <w:jc w:val="center"/>
            </w:pPr>
            <w:r w:rsidRPr="005E14BB">
              <w:t>180</w:t>
            </w:r>
          </w:p>
        </w:tc>
      </w:tr>
      <w:tr w:rsidR="007C05B5" w:rsidTr="007C05B5">
        <w:tc>
          <w:tcPr>
            <w:tcW w:w="680" w:type="dxa"/>
            <w:vMerge/>
          </w:tcPr>
          <w:p w:rsidR="007C05B5" w:rsidRPr="005E14BB" w:rsidRDefault="007C05B5" w:rsidP="00853AAC">
            <w:pPr>
              <w:tabs>
                <w:tab w:val="left" w:pos="5400"/>
              </w:tabs>
            </w:pPr>
          </w:p>
        </w:tc>
        <w:tc>
          <w:tcPr>
            <w:tcW w:w="6374" w:type="dxa"/>
          </w:tcPr>
          <w:p w:rsidR="007C05B5" w:rsidRPr="005E14BB" w:rsidRDefault="007C05B5" w:rsidP="00853AAC">
            <w:pPr>
              <w:tabs>
                <w:tab w:val="left" w:pos="5400"/>
              </w:tabs>
            </w:pPr>
            <w:r w:rsidRPr="005E14BB">
              <w:t>Конец кипения</w:t>
            </w:r>
            <w:proofErr w:type="gramStart"/>
            <w:r w:rsidRPr="005E14BB">
              <w:t xml:space="preserve"> ºС</w:t>
            </w:r>
            <w:proofErr w:type="gramEnd"/>
            <w:r w:rsidRPr="005E14BB">
              <w:t>, не выше</w:t>
            </w:r>
          </w:p>
        </w:tc>
        <w:tc>
          <w:tcPr>
            <w:tcW w:w="2410" w:type="dxa"/>
            <w:vAlign w:val="center"/>
          </w:tcPr>
          <w:p w:rsidR="007C05B5" w:rsidRPr="005E14BB" w:rsidRDefault="007C05B5" w:rsidP="00853AAC">
            <w:pPr>
              <w:tabs>
                <w:tab w:val="left" w:pos="5400"/>
              </w:tabs>
              <w:jc w:val="center"/>
            </w:pPr>
            <w:r>
              <w:t>215</w:t>
            </w:r>
          </w:p>
        </w:tc>
      </w:tr>
      <w:tr w:rsidR="007C05B5" w:rsidTr="007C05B5">
        <w:tc>
          <w:tcPr>
            <w:tcW w:w="680" w:type="dxa"/>
            <w:vMerge/>
          </w:tcPr>
          <w:p w:rsidR="007C05B5" w:rsidRPr="005E14BB" w:rsidRDefault="007C05B5" w:rsidP="00853AAC">
            <w:pPr>
              <w:tabs>
                <w:tab w:val="left" w:pos="5400"/>
              </w:tabs>
            </w:pPr>
          </w:p>
        </w:tc>
        <w:tc>
          <w:tcPr>
            <w:tcW w:w="6374" w:type="dxa"/>
          </w:tcPr>
          <w:p w:rsidR="007C05B5" w:rsidRDefault="007C05B5" w:rsidP="00853AAC">
            <w:pPr>
              <w:tabs>
                <w:tab w:val="left" w:pos="5400"/>
              </w:tabs>
            </w:pPr>
            <w:r>
              <w:t>Объем испарившегося бензина:</w:t>
            </w:r>
          </w:p>
          <w:p w:rsidR="007C05B5" w:rsidRPr="005E14BB" w:rsidRDefault="007C05B5" w:rsidP="00853AAC">
            <w:pPr>
              <w:tabs>
                <w:tab w:val="left" w:pos="5400"/>
              </w:tabs>
            </w:pPr>
            <w:r>
              <w:t>70</w:t>
            </w:r>
            <w:proofErr w:type="gramStart"/>
            <w:r>
              <w:t xml:space="preserve"> </w:t>
            </w:r>
            <w:r w:rsidRPr="005E14BB">
              <w:t>ºС</w:t>
            </w:r>
            <w:proofErr w:type="gramEnd"/>
          </w:p>
        </w:tc>
        <w:tc>
          <w:tcPr>
            <w:tcW w:w="2410" w:type="dxa"/>
            <w:vAlign w:val="center"/>
          </w:tcPr>
          <w:p w:rsidR="007C05B5" w:rsidRDefault="007C05B5" w:rsidP="00853AAC">
            <w:pPr>
              <w:tabs>
                <w:tab w:val="left" w:pos="5400"/>
              </w:tabs>
              <w:jc w:val="center"/>
            </w:pPr>
            <w:r>
              <w:t>15-47</w:t>
            </w:r>
          </w:p>
        </w:tc>
      </w:tr>
      <w:tr w:rsidR="007C05B5" w:rsidTr="007C05B5">
        <w:tc>
          <w:tcPr>
            <w:tcW w:w="680" w:type="dxa"/>
            <w:vMerge/>
          </w:tcPr>
          <w:p w:rsidR="007C05B5" w:rsidRPr="005E14BB" w:rsidRDefault="007C05B5" w:rsidP="00853AAC">
            <w:pPr>
              <w:tabs>
                <w:tab w:val="left" w:pos="5400"/>
              </w:tabs>
            </w:pPr>
          </w:p>
        </w:tc>
        <w:tc>
          <w:tcPr>
            <w:tcW w:w="6374" w:type="dxa"/>
          </w:tcPr>
          <w:p w:rsidR="007C05B5" w:rsidRPr="005E14BB" w:rsidRDefault="007C05B5" w:rsidP="00853AAC">
            <w:pPr>
              <w:tabs>
                <w:tab w:val="left" w:pos="5400"/>
              </w:tabs>
            </w:pPr>
            <w:r>
              <w:t>100</w:t>
            </w:r>
            <w:proofErr w:type="gramStart"/>
            <w:r>
              <w:t xml:space="preserve"> </w:t>
            </w:r>
            <w:r w:rsidRPr="005E14BB">
              <w:t>ºС</w:t>
            </w:r>
            <w:proofErr w:type="gramEnd"/>
          </w:p>
        </w:tc>
        <w:tc>
          <w:tcPr>
            <w:tcW w:w="2410" w:type="dxa"/>
            <w:vAlign w:val="center"/>
          </w:tcPr>
          <w:p w:rsidR="007C05B5" w:rsidRDefault="007C05B5" w:rsidP="00853AAC">
            <w:pPr>
              <w:tabs>
                <w:tab w:val="left" w:pos="5400"/>
              </w:tabs>
              <w:jc w:val="center"/>
            </w:pPr>
            <w:r>
              <w:t>40-70</w:t>
            </w:r>
          </w:p>
        </w:tc>
      </w:tr>
      <w:tr w:rsidR="007C05B5" w:rsidTr="007C05B5">
        <w:tc>
          <w:tcPr>
            <w:tcW w:w="680" w:type="dxa"/>
            <w:vMerge/>
          </w:tcPr>
          <w:p w:rsidR="007C05B5" w:rsidRPr="005E14BB" w:rsidRDefault="007C05B5" w:rsidP="00853AAC">
            <w:pPr>
              <w:tabs>
                <w:tab w:val="left" w:pos="5400"/>
              </w:tabs>
            </w:pPr>
          </w:p>
        </w:tc>
        <w:tc>
          <w:tcPr>
            <w:tcW w:w="6374" w:type="dxa"/>
          </w:tcPr>
          <w:p w:rsidR="007C05B5" w:rsidRPr="005E14BB" w:rsidRDefault="007C05B5" w:rsidP="00853AAC">
            <w:pPr>
              <w:tabs>
                <w:tab w:val="left" w:pos="5400"/>
              </w:tabs>
            </w:pPr>
            <w:r>
              <w:t>180</w:t>
            </w:r>
            <w:proofErr w:type="gramStart"/>
            <w:r>
              <w:t xml:space="preserve"> </w:t>
            </w:r>
            <w:r w:rsidRPr="005E14BB">
              <w:t>ºС</w:t>
            </w:r>
            <w:proofErr w:type="gramEnd"/>
            <w:r>
              <w:t>, не менее</w:t>
            </w:r>
          </w:p>
        </w:tc>
        <w:tc>
          <w:tcPr>
            <w:tcW w:w="2410" w:type="dxa"/>
            <w:vAlign w:val="center"/>
          </w:tcPr>
          <w:p w:rsidR="007C05B5" w:rsidRDefault="007C05B5" w:rsidP="00853AAC">
            <w:pPr>
              <w:tabs>
                <w:tab w:val="left" w:pos="5400"/>
              </w:tabs>
              <w:jc w:val="center"/>
            </w:pPr>
            <w:r>
              <w:t>85</w:t>
            </w:r>
          </w:p>
        </w:tc>
      </w:tr>
      <w:tr w:rsidR="007C05B5" w:rsidTr="007C05B5">
        <w:tc>
          <w:tcPr>
            <w:tcW w:w="68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w="6374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Объемная доля </w:t>
            </w:r>
            <w:proofErr w:type="spellStart"/>
            <w:r>
              <w:rPr>
                <w:bCs/>
                <w:color w:val="000000"/>
              </w:rPr>
              <w:t>оксигенатов</w:t>
            </w:r>
            <w:proofErr w:type="spellEnd"/>
            <w:r>
              <w:rPr>
                <w:bCs/>
                <w:color w:val="000000"/>
              </w:rPr>
              <w:t>, %, не более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метанола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этанола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изопропилового спирта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изобутилового спирта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</w:t>
            </w:r>
            <w:proofErr w:type="spellStart"/>
            <w:r>
              <w:rPr>
                <w:bCs/>
                <w:color w:val="000000"/>
              </w:rPr>
              <w:t>третбутилового</w:t>
            </w:r>
            <w:proofErr w:type="spellEnd"/>
            <w:r>
              <w:rPr>
                <w:bCs/>
                <w:color w:val="000000"/>
              </w:rPr>
              <w:t xml:space="preserve"> спирта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эфиров (С</w:t>
            </w:r>
            <w:r>
              <w:rPr>
                <w:bCs/>
                <w:color w:val="000000"/>
                <w:vertAlign w:val="subscript"/>
              </w:rPr>
              <w:t>5</w:t>
            </w:r>
            <w:r>
              <w:rPr>
                <w:bCs/>
                <w:color w:val="000000"/>
              </w:rPr>
              <w:t xml:space="preserve"> и выше)</w:t>
            </w:r>
          </w:p>
          <w:p w:rsidR="007C05B5" w:rsidRPr="00B948A8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других </w:t>
            </w:r>
            <w:proofErr w:type="spellStart"/>
            <w:r>
              <w:rPr>
                <w:bCs/>
                <w:color w:val="000000"/>
              </w:rPr>
              <w:t>оксигенатов</w:t>
            </w:r>
            <w:proofErr w:type="spellEnd"/>
            <w:r>
              <w:rPr>
                <w:bCs/>
                <w:color w:val="000000"/>
              </w:rPr>
              <w:t xml:space="preserve"> с </w:t>
            </w:r>
            <w:r>
              <w:rPr>
                <w:bCs/>
                <w:color w:val="000000"/>
                <w:lang w:val="en-US"/>
              </w:rPr>
              <w:t>t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кип. 210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</w:t>
            </w:r>
          </w:p>
        </w:tc>
        <w:tc>
          <w:tcPr>
            <w:tcW w:w="241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w="6374" w:type="dxa"/>
          </w:tcPr>
          <w:p w:rsidR="007C05B5" w:rsidRPr="00B948A8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Давление насыщенных паров (ДНП), кПа</w:t>
            </w:r>
          </w:p>
        </w:tc>
        <w:tc>
          <w:tcPr>
            <w:tcW w:w="2410" w:type="dxa"/>
          </w:tcPr>
          <w:p w:rsidR="007C05B5" w:rsidRPr="00B948A8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55-90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w="6374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Индекс испаряемости, не более</w:t>
            </w:r>
          </w:p>
        </w:tc>
        <w:tc>
          <w:tcPr>
            <w:tcW w:w="241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1100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w="6374" w:type="dxa"/>
          </w:tcPr>
          <w:p w:rsidR="007C05B5" w:rsidRPr="00D40B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Содержание фактических смол, мг/100 см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 xml:space="preserve"> не более</w:t>
            </w:r>
          </w:p>
        </w:tc>
        <w:tc>
          <w:tcPr>
            <w:tcW w:w="241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5,0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w="6374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Индукционный период бензина, мин., не менее</w:t>
            </w:r>
          </w:p>
        </w:tc>
        <w:tc>
          <w:tcPr>
            <w:tcW w:w="241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360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8. </w:t>
            </w:r>
          </w:p>
        </w:tc>
        <w:tc>
          <w:tcPr>
            <w:tcW w:w="6374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Массовая доля серы, мг/кг, не более</w:t>
            </w:r>
          </w:p>
        </w:tc>
        <w:tc>
          <w:tcPr>
            <w:tcW w:w="241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150,0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9. </w:t>
            </w:r>
          </w:p>
        </w:tc>
        <w:tc>
          <w:tcPr>
            <w:tcW w:w="6374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Испытание на медной пластинке</w:t>
            </w:r>
          </w:p>
        </w:tc>
        <w:tc>
          <w:tcPr>
            <w:tcW w:w="241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Класс 1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10. </w:t>
            </w:r>
          </w:p>
        </w:tc>
        <w:tc>
          <w:tcPr>
            <w:tcW w:w="6374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Объемная доля бензола, %, не более</w:t>
            </w:r>
          </w:p>
        </w:tc>
        <w:tc>
          <w:tcPr>
            <w:tcW w:w="241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11.</w:t>
            </w:r>
          </w:p>
        </w:tc>
        <w:tc>
          <w:tcPr>
            <w:tcW w:w="6374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Внешний вид</w:t>
            </w:r>
          </w:p>
        </w:tc>
        <w:tc>
          <w:tcPr>
            <w:tcW w:w="241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Чистый, прозрачный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12.</w:t>
            </w:r>
          </w:p>
        </w:tc>
        <w:tc>
          <w:tcPr>
            <w:tcW w:w="6374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Плотность при 15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</w:t>
            </w:r>
          </w:p>
        </w:tc>
        <w:tc>
          <w:tcPr>
            <w:tcW w:w="241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700-750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13. </w:t>
            </w:r>
          </w:p>
        </w:tc>
        <w:tc>
          <w:tcPr>
            <w:tcW w:w="6374" w:type="dxa"/>
          </w:tcPr>
          <w:p w:rsidR="007C05B5" w:rsidRPr="00D40B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Массовая доля свинца, мг/дм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>, не более</w:t>
            </w:r>
          </w:p>
        </w:tc>
        <w:tc>
          <w:tcPr>
            <w:tcW w:w="241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14.</w:t>
            </w:r>
          </w:p>
        </w:tc>
        <w:tc>
          <w:tcPr>
            <w:tcW w:w="6374" w:type="dxa"/>
          </w:tcPr>
          <w:p w:rsidR="007C05B5" w:rsidRPr="00D40B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Концентрация марганца, мг/дм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>, не более</w:t>
            </w:r>
          </w:p>
        </w:tc>
        <w:tc>
          <w:tcPr>
            <w:tcW w:w="241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15. </w:t>
            </w:r>
          </w:p>
        </w:tc>
        <w:tc>
          <w:tcPr>
            <w:tcW w:w="6374" w:type="dxa"/>
          </w:tcPr>
          <w:p w:rsidR="007C05B5" w:rsidRPr="00D40B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Концентрация железа, </w:t>
            </w:r>
            <w:proofErr w:type="gramStart"/>
            <w:r>
              <w:rPr>
                <w:bCs/>
                <w:color w:val="000000"/>
              </w:rPr>
              <w:t>г</w:t>
            </w:r>
            <w:proofErr w:type="gramEnd"/>
            <w:r>
              <w:rPr>
                <w:bCs/>
                <w:color w:val="000000"/>
              </w:rPr>
              <w:t>/дм</w:t>
            </w:r>
            <w:r>
              <w:rPr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241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16.</w:t>
            </w:r>
          </w:p>
        </w:tc>
        <w:tc>
          <w:tcPr>
            <w:tcW w:w="6374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Объемная доля углеводородов, %, не более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</w:t>
            </w:r>
            <w:proofErr w:type="spellStart"/>
            <w:r>
              <w:rPr>
                <w:bCs/>
                <w:color w:val="000000"/>
              </w:rPr>
              <w:t>олефиновых</w:t>
            </w:r>
            <w:proofErr w:type="spellEnd"/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ароматических</w:t>
            </w:r>
          </w:p>
        </w:tc>
        <w:tc>
          <w:tcPr>
            <w:tcW w:w="241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18,0</w:t>
            </w:r>
          </w:p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42,0</w:t>
            </w:r>
          </w:p>
        </w:tc>
      </w:tr>
      <w:tr w:rsidR="007C05B5" w:rsidRPr="00B948A8" w:rsidTr="007C05B5">
        <w:tc>
          <w:tcPr>
            <w:tcW w:w="68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17.</w:t>
            </w:r>
          </w:p>
        </w:tc>
        <w:tc>
          <w:tcPr>
            <w:tcW w:w="6374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Массовая доля кислорода, % не более</w:t>
            </w:r>
          </w:p>
        </w:tc>
        <w:tc>
          <w:tcPr>
            <w:tcW w:w="2410" w:type="dxa"/>
          </w:tcPr>
          <w:p w:rsidR="007C05B5" w:rsidRDefault="007C05B5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2,7</w:t>
            </w:r>
          </w:p>
        </w:tc>
      </w:tr>
    </w:tbl>
    <w:p w:rsidR="00A81420" w:rsidRDefault="00A81420" w:rsidP="00A81420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</w:rPr>
      </w:pPr>
    </w:p>
    <w:p w:rsidR="00C36D0F" w:rsidRPr="002C62C3" w:rsidRDefault="00305F6C" w:rsidP="00A81420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2.7</w:t>
      </w:r>
      <w:r w:rsidR="00F9048B">
        <w:rPr>
          <w:b/>
          <w:bCs/>
          <w:color w:val="000000"/>
          <w:sz w:val="28"/>
        </w:rPr>
        <w:t>.</w:t>
      </w:r>
      <w:r w:rsidR="00C36D0F" w:rsidRPr="002C62C3">
        <w:rPr>
          <w:b/>
          <w:bCs/>
          <w:color w:val="000000"/>
          <w:sz w:val="28"/>
        </w:rPr>
        <w:t xml:space="preserve"> Бензин автомобильный неэтилированный «Регуляр-92»</w:t>
      </w:r>
      <w:r w:rsidR="00A81420" w:rsidRPr="002C62C3">
        <w:rPr>
          <w:b/>
          <w:bCs/>
          <w:color w:val="000000"/>
          <w:sz w:val="28"/>
        </w:rPr>
        <w:t xml:space="preserve">, класс 3 по ГОСТ </w:t>
      </w:r>
      <w:proofErr w:type="gramStart"/>
      <w:r w:rsidR="00A81420" w:rsidRPr="002C62C3">
        <w:rPr>
          <w:b/>
          <w:bCs/>
          <w:color w:val="000000"/>
          <w:sz w:val="28"/>
        </w:rPr>
        <w:t>Р</w:t>
      </w:r>
      <w:proofErr w:type="gramEnd"/>
      <w:r w:rsidR="00A81420" w:rsidRPr="002C62C3">
        <w:rPr>
          <w:b/>
          <w:bCs/>
          <w:color w:val="000000"/>
          <w:sz w:val="28"/>
        </w:rPr>
        <w:t xml:space="preserve"> 51105-97 (из</w:t>
      </w:r>
      <w:r w:rsidR="00FA043B" w:rsidRPr="002C62C3">
        <w:rPr>
          <w:b/>
          <w:bCs/>
          <w:color w:val="000000"/>
          <w:sz w:val="28"/>
        </w:rPr>
        <w:t>м</w:t>
      </w:r>
      <w:r w:rsidR="00A81420" w:rsidRPr="002C62C3">
        <w:rPr>
          <w:b/>
          <w:bCs/>
          <w:color w:val="000000"/>
          <w:sz w:val="28"/>
        </w:rPr>
        <w:t>.1-5).</w:t>
      </w:r>
    </w:p>
    <w:p w:rsidR="00A81420" w:rsidRPr="005E14BB" w:rsidRDefault="00A81420" w:rsidP="00A81420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</w:pPr>
      <w:r w:rsidRPr="00B017CD">
        <w:rPr>
          <w:color w:val="000000"/>
        </w:rPr>
        <w:t>Бензин автомобильный неэтилированный «</w:t>
      </w:r>
      <w:proofErr w:type="spellStart"/>
      <w:r w:rsidRPr="00B017CD">
        <w:rPr>
          <w:color w:val="000000"/>
        </w:rPr>
        <w:t>Регуляр</w:t>
      </w:r>
      <w:proofErr w:type="spellEnd"/>
      <w:r w:rsidRPr="00B017CD">
        <w:rPr>
          <w:color w:val="000000"/>
        </w:rPr>
        <w:t xml:space="preserve"> – Евро–92»</w:t>
      </w:r>
      <w:r w:rsidRPr="005E14BB">
        <w:rPr>
          <w:color w:val="000000"/>
        </w:rPr>
        <w:t xml:space="preserve"> представляет собой бесцветную легковоспламеняющуюся жидкость, пары которой способны образовывать с воздухом взрывоопасные смеси. По ГОСТ 12.1.011-92 взрывоопасная категория и группа </w:t>
      </w:r>
      <w:r w:rsidRPr="005E14BB">
        <w:rPr>
          <w:color w:val="000000"/>
          <w:lang w:val="en-US"/>
        </w:rPr>
        <w:t>II</w:t>
      </w:r>
      <w:r w:rsidRPr="005E14BB">
        <w:rPr>
          <w:color w:val="000000"/>
        </w:rPr>
        <w:t xml:space="preserve">А-Т2. </w:t>
      </w:r>
    </w:p>
    <w:p w:rsidR="00A81420" w:rsidRPr="005E14BB" w:rsidRDefault="00A81420" w:rsidP="00A81420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П</w:t>
      </w:r>
      <w:r w:rsidRPr="005E14BB">
        <w:rPr>
          <w:color w:val="000000"/>
        </w:rPr>
        <w:t xml:space="preserve">о токсикологической характеристике относится к малотоксичным веществам 4 класса по ГОСТ 12.1.007-88. </w:t>
      </w:r>
      <w:r>
        <w:rPr>
          <w:color w:val="000000"/>
        </w:rPr>
        <w:t>Д</w:t>
      </w:r>
      <w:r w:rsidRPr="005E14BB">
        <w:rPr>
          <w:color w:val="000000"/>
        </w:rPr>
        <w:t>ействует раздражающе на слизистую оболочку глаз и кожу человека. Не обладает способностью к кумуляции в организме человека.</w:t>
      </w:r>
    </w:p>
    <w:p w:rsidR="00A81420" w:rsidRDefault="00A81420" w:rsidP="00A81420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color w:val="000000"/>
        </w:rPr>
      </w:pPr>
      <w:r w:rsidRPr="005E14BB">
        <w:rPr>
          <w:color w:val="000000"/>
        </w:rPr>
        <w:t xml:space="preserve">Предельно допустимая концентрация (ПДК) паров в </w:t>
      </w:r>
      <w:r>
        <w:rPr>
          <w:color w:val="000000"/>
        </w:rPr>
        <w:t>воздухе рабочей зоны равна 100 мг</w:t>
      </w:r>
      <w:r w:rsidRPr="005E14BB">
        <w:rPr>
          <w:color w:val="000000"/>
        </w:rPr>
        <w:t>/м</w:t>
      </w:r>
      <w:r w:rsidRPr="005E14BB">
        <w:rPr>
          <w:color w:val="000000"/>
          <w:vertAlign w:val="superscript"/>
        </w:rPr>
        <w:t xml:space="preserve">3  </w:t>
      </w:r>
      <w:r w:rsidRPr="005E14BB">
        <w:rPr>
          <w:color w:val="000000"/>
        </w:rPr>
        <w:t>в пересчете на углерод С.</w:t>
      </w:r>
    </w:p>
    <w:p w:rsidR="00FC1F1F" w:rsidRDefault="00A81420" w:rsidP="00FC1F1F">
      <w:pPr>
        <w:shd w:val="clear" w:color="auto" w:fill="FFFFFF"/>
        <w:ind w:firstLine="709"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 xml:space="preserve">Таблица </w:t>
      </w:r>
      <w:r w:rsidR="00951B48">
        <w:rPr>
          <w:bCs/>
          <w:i/>
          <w:color w:val="000000"/>
        </w:rPr>
        <w:t>8</w:t>
      </w:r>
      <w:r w:rsidR="00FC1F1F">
        <w:rPr>
          <w:bCs/>
          <w:i/>
          <w:color w:val="000000"/>
        </w:rPr>
        <w:t>. Физико-химические характеристики бензина «</w:t>
      </w:r>
      <w:r>
        <w:rPr>
          <w:bCs/>
          <w:i/>
          <w:color w:val="000000"/>
        </w:rPr>
        <w:t>Регуляр-92</w:t>
      </w:r>
      <w:r w:rsidR="00FC1F1F">
        <w:rPr>
          <w:bCs/>
          <w:i/>
          <w:color w:val="000000"/>
        </w:rPr>
        <w:t>».</w:t>
      </w:r>
    </w:p>
    <w:p w:rsidR="00FC1F1F" w:rsidRPr="00C36D0F" w:rsidRDefault="00FC1F1F" w:rsidP="00FC1F1F">
      <w:pPr>
        <w:shd w:val="clear" w:color="auto" w:fill="FFFFFF"/>
        <w:jc w:val="both"/>
        <w:rPr>
          <w:bCs/>
          <w:i/>
          <w:color w:val="000000"/>
        </w:rPr>
      </w:pPr>
    </w:p>
    <w:tbl>
      <w:tblPr>
        <w:tblStyle w:val="af"/>
        <w:tblW w:w="9464" w:type="dxa"/>
        <w:tblLook w:val="04A0" w:firstRow="1" w:lastRow="0" w:firstColumn="1" w:lastColumn="0" w:noHBand="0" w:noVBand="1"/>
      </w:tblPr>
      <w:tblGrid>
        <w:gridCol w:w="680"/>
        <w:gridCol w:w="6232"/>
        <w:gridCol w:w="2552"/>
      </w:tblGrid>
      <w:tr w:rsidR="00742B7E" w:rsidTr="00742B7E">
        <w:tc>
          <w:tcPr>
            <w:tcW w:w="680" w:type="dxa"/>
          </w:tcPr>
          <w:p w:rsidR="00742B7E" w:rsidRDefault="00742B7E" w:rsidP="00853AAC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№№ </w:t>
            </w:r>
            <w:proofErr w:type="gramStart"/>
            <w:r>
              <w:rPr>
                <w:bCs/>
                <w:color w:val="000000"/>
              </w:rPr>
              <w:t>п</w:t>
            </w:r>
            <w:proofErr w:type="gramEnd"/>
            <w:r>
              <w:rPr>
                <w:bCs/>
                <w:color w:val="000000"/>
              </w:rPr>
              <w:t>/п</w:t>
            </w:r>
          </w:p>
        </w:tc>
        <w:tc>
          <w:tcPr>
            <w:tcW w:w="6232" w:type="dxa"/>
          </w:tcPr>
          <w:p w:rsidR="00742B7E" w:rsidRDefault="00742B7E" w:rsidP="00853AAC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показателя</w:t>
            </w:r>
          </w:p>
        </w:tc>
        <w:tc>
          <w:tcPr>
            <w:tcW w:w="2552" w:type="dxa"/>
          </w:tcPr>
          <w:p w:rsidR="00742B7E" w:rsidRDefault="00742B7E" w:rsidP="00853AAC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Норма по ГОСТ (ТУ)</w:t>
            </w:r>
          </w:p>
        </w:tc>
      </w:tr>
      <w:tr w:rsidR="00742B7E" w:rsidTr="00742B7E">
        <w:tc>
          <w:tcPr>
            <w:tcW w:w="680" w:type="dxa"/>
          </w:tcPr>
          <w:p w:rsidR="00742B7E" w:rsidRDefault="00742B7E" w:rsidP="00853AAC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6232" w:type="dxa"/>
          </w:tcPr>
          <w:p w:rsidR="00742B7E" w:rsidRDefault="00742B7E" w:rsidP="00853AAC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552" w:type="dxa"/>
          </w:tcPr>
          <w:p w:rsidR="00742B7E" w:rsidRDefault="00742B7E" w:rsidP="00853AAC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742B7E" w:rsidTr="00742B7E">
        <w:tc>
          <w:tcPr>
            <w:tcW w:w="680" w:type="dxa"/>
          </w:tcPr>
          <w:p w:rsidR="00742B7E" w:rsidRPr="000E54C9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w="623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Октановое число, не менее: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моторному методу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исследовательскому методу</w:t>
            </w:r>
          </w:p>
        </w:tc>
        <w:tc>
          <w:tcPr>
            <w:tcW w:w="2552" w:type="dxa"/>
          </w:tcPr>
          <w:p w:rsidR="00742B7E" w:rsidRDefault="00742B7E" w:rsidP="00742B7E">
            <w:pPr>
              <w:jc w:val="center"/>
              <w:rPr>
                <w:bCs/>
                <w:color w:val="000000"/>
              </w:rPr>
            </w:pPr>
          </w:p>
          <w:p w:rsidR="00742B7E" w:rsidRDefault="00742B7E" w:rsidP="00742B7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83,0</w:t>
            </w:r>
          </w:p>
          <w:p w:rsidR="00742B7E" w:rsidRDefault="00742B7E" w:rsidP="00742B7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92,0</w:t>
            </w:r>
          </w:p>
        </w:tc>
      </w:tr>
      <w:tr w:rsidR="00742B7E" w:rsidTr="00742B7E">
        <w:tc>
          <w:tcPr>
            <w:tcW w:w="680" w:type="dxa"/>
          </w:tcPr>
          <w:p w:rsidR="00742B7E" w:rsidRPr="005E14BB" w:rsidRDefault="00742B7E" w:rsidP="00853AAC">
            <w:pPr>
              <w:tabs>
                <w:tab w:val="left" w:pos="5400"/>
              </w:tabs>
              <w:jc w:val="center"/>
            </w:pPr>
            <w:r w:rsidRPr="005E14BB">
              <w:t>2.</w:t>
            </w:r>
          </w:p>
        </w:tc>
        <w:tc>
          <w:tcPr>
            <w:tcW w:w="6232" w:type="dxa"/>
          </w:tcPr>
          <w:p w:rsidR="00742B7E" w:rsidRPr="005E14BB" w:rsidRDefault="00742B7E" w:rsidP="00853AAC">
            <w:pPr>
              <w:tabs>
                <w:tab w:val="left" w:pos="5400"/>
              </w:tabs>
            </w:pPr>
            <w:r w:rsidRPr="005E14BB">
              <w:t>Фракционный состав:</w:t>
            </w:r>
          </w:p>
        </w:tc>
        <w:tc>
          <w:tcPr>
            <w:tcW w:w="2552" w:type="dxa"/>
          </w:tcPr>
          <w:p w:rsidR="00742B7E" w:rsidRPr="005E14BB" w:rsidRDefault="00742B7E" w:rsidP="00853AAC">
            <w:pPr>
              <w:tabs>
                <w:tab w:val="left" w:pos="5400"/>
              </w:tabs>
              <w:jc w:val="center"/>
            </w:pPr>
          </w:p>
        </w:tc>
      </w:tr>
      <w:tr w:rsidR="00742B7E" w:rsidTr="00742B7E">
        <w:tc>
          <w:tcPr>
            <w:tcW w:w="680" w:type="dxa"/>
            <w:vMerge w:val="restart"/>
          </w:tcPr>
          <w:p w:rsidR="00742B7E" w:rsidRPr="005E14BB" w:rsidRDefault="00742B7E" w:rsidP="00853AAC">
            <w:pPr>
              <w:tabs>
                <w:tab w:val="left" w:pos="5400"/>
              </w:tabs>
            </w:pPr>
          </w:p>
        </w:tc>
        <w:tc>
          <w:tcPr>
            <w:tcW w:w="6232" w:type="dxa"/>
          </w:tcPr>
          <w:p w:rsidR="00742B7E" w:rsidRPr="005E14BB" w:rsidRDefault="00742B7E" w:rsidP="00853AAC">
            <w:pPr>
              <w:tabs>
                <w:tab w:val="left" w:pos="5400"/>
              </w:tabs>
            </w:pPr>
            <w:r w:rsidRPr="005E14BB">
              <w:t>Температура начала кипения, º</w:t>
            </w:r>
            <w:proofErr w:type="gramStart"/>
            <w:r w:rsidRPr="005E14BB">
              <w:t>С</w:t>
            </w:r>
            <w:proofErr w:type="gramEnd"/>
            <w:r w:rsidRPr="005E14BB">
              <w:t>, не ниже</w:t>
            </w:r>
          </w:p>
        </w:tc>
        <w:tc>
          <w:tcPr>
            <w:tcW w:w="2552" w:type="dxa"/>
            <w:vAlign w:val="center"/>
          </w:tcPr>
          <w:p w:rsidR="00742B7E" w:rsidRPr="005E14BB" w:rsidRDefault="00742B7E" w:rsidP="00853AAC">
            <w:pPr>
              <w:tabs>
                <w:tab w:val="left" w:pos="5400"/>
              </w:tabs>
              <w:jc w:val="center"/>
            </w:pPr>
            <w:r>
              <w:t>Не норм.</w:t>
            </w:r>
          </w:p>
        </w:tc>
      </w:tr>
      <w:tr w:rsidR="00742B7E" w:rsidTr="00742B7E">
        <w:tc>
          <w:tcPr>
            <w:tcW w:w="680" w:type="dxa"/>
            <w:vMerge/>
          </w:tcPr>
          <w:p w:rsidR="00742B7E" w:rsidRPr="005E14BB" w:rsidRDefault="00742B7E" w:rsidP="00853AAC">
            <w:pPr>
              <w:tabs>
                <w:tab w:val="left" w:pos="5400"/>
              </w:tabs>
            </w:pPr>
          </w:p>
        </w:tc>
        <w:tc>
          <w:tcPr>
            <w:tcW w:w="6232" w:type="dxa"/>
          </w:tcPr>
          <w:p w:rsidR="00742B7E" w:rsidRPr="005E14BB" w:rsidRDefault="00742B7E" w:rsidP="00853AAC">
            <w:pPr>
              <w:tabs>
                <w:tab w:val="left" w:pos="5400"/>
              </w:tabs>
            </w:pPr>
            <w:r w:rsidRPr="005E14BB">
              <w:t>10% (об.)перего</w:t>
            </w:r>
            <w:r>
              <w:t>няе</w:t>
            </w:r>
            <w:r w:rsidRPr="005E14BB">
              <w:t>тся при температуре</w:t>
            </w:r>
            <w:proofErr w:type="gramStart"/>
            <w:r w:rsidRPr="005E14BB">
              <w:t xml:space="preserve"> ºС</w:t>
            </w:r>
            <w:proofErr w:type="gramEnd"/>
            <w:r w:rsidRPr="005E14BB">
              <w:t>, не выше</w:t>
            </w:r>
          </w:p>
        </w:tc>
        <w:tc>
          <w:tcPr>
            <w:tcW w:w="2552" w:type="dxa"/>
            <w:vAlign w:val="center"/>
          </w:tcPr>
          <w:p w:rsidR="00742B7E" w:rsidRPr="005E14BB" w:rsidRDefault="00742B7E" w:rsidP="00853AAC">
            <w:pPr>
              <w:tabs>
                <w:tab w:val="left" w:pos="5400"/>
              </w:tabs>
              <w:jc w:val="center"/>
            </w:pPr>
            <w:r>
              <w:t>65</w:t>
            </w:r>
          </w:p>
        </w:tc>
      </w:tr>
      <w:tr w:rsidR="00742B7E" w:rsidTr="00742B7E">
        <w:tc>
          <w:tcPr>
            <w:tcW w:w="680" w:type="dxa"/>
            <w:vMerge/>
          </w:tcPr>
          <w:p w:rsidR="00742B7E" w:rsidRPr="005E14BB" w:rsidRDefault="00742B7E" w:rsidP="00853AAC">
            <w:pPr>
              <w:tabs>
                <w:tab w:val="left" w:pos="5400"/>
              </w:tabs>
            </w:pPr>
          </w:p>
        </w:tc>
        <w:tc>
          <w:tcPr>
            <w:tcW w:w="6232" w:type="dxa"/>
          </w:tcPr>
          <w:p w:rsidR="00742B7E" w:rsidRPr="005E14BB" w:rsidRDefault="00742B7E" w:rsidP="00853AAC">
            <w:pPr>
              <w:tabs>
                <w:tab w:val="left" w:pos="5400"/>
              </w:tabs>
            </w:pPr>
            <w:r w:rsidRPr="005E14BB">
              <w:t>50% (об.)</w:t>
            </w:r>
            <w:r>
              <w:t>перегоняе</w:t>
            </w:r>
            <w:r w:rsidRPr="005E14BB">
              <w:t>тся при температуре</w:t>
            </w:r>
            <w:proofErr w:type="gramStart"/>
            <w:r w:rsidRPr="005E14BB">
              <w:t xml:space="preserve"> ºС</w:t>
            </w:r>
            <w:proofErr w:type="gramEnd"/>
            <w:r w:rsidRPr="005E14BB">
              <w:t>, не выше</w:t>
            </w:r>
          </w:p>
        </w:tc>
        <w:tc>
          <w:tcPr>
            <w:tcW w:w="2552" w:type="dxa"/>
            <w:vAlign w:val="center"/>
          </w:tcPr>
          <w:p w:rsidR="00742B7E" w:rsidRPr="005E14BB" w:rsidRDefault="00742B7E" w:rsidP="00853AAC">
            <w:pPr>
              <w:tabs>
                <w:tab w:val="left" w:pos="5400"/>
              </w:tabs>
              <w:jc w:val="center"/>
            </w:pPr>
            <w:r w:rsidRPr="005E14BB">
              <w:t>110</w:t>
            </w:r>
          </w:p>
        </w:tc>
      </w:tr>
      <w:tr w:rsidR="00742B7E" w:rsidTr="00742B7E">
        <w:tc>
          <w:tcPr>
            <w:tcW w:w="680" w:type="dxa"/>
            <w:vMerge/>
          </w:tcPr>
          <w:p w:rsidR="00742B7E" w:rsidRPr="005E14BB" w:rsidRDefault="00742B7E" w:rsidP="00853AAC">
            <w:pPr>
              <w:tabs>
                <w:tab w:val="left" w:pos="5400"/>
              </w:tabs>
            </w:pPr>
          </w:p>
        </w:tc>
        <w:tc>
          <w:tcPr>
            <w:tcW w:w="6232" w:type="dxa"/>
          </w:tcPr>
          <w:p w:rsidR="00742B7E" w:rsidRPr="005E14BB" w:rsidRDefault="00742B7E" w:rsidP="00853AAC">
            <w:pPr>
              <w:tabs>
                <w:tab w:val="left" w:pos="5400"/>
              </w:tabs>
            </w:pPr>
            <w:r w:rsidRPr="005E14BB">
              <w:t>90% (об.)</w:t>
            </w:r>
            <w:r>
              <w:t>перегоняе</w:t>
            </w:r>
            <w:r w:rsidRPr="005E14BB">
              <w:t xml:space="preserve">тся при </w:t>
            </w:r>
            <w:r w:rsidRPr="007608AE"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46809AF" wp14:editId="264837BF">
                      <wp:simplePos x="0" y="0"/>
                      <wp:positionH relativeFrom="column">
                        <wp:posOffset>-725805</wp:posOffset>
                      </wp:positionH>
                      <wp:positionV relativeFrom="paragraph">
                        <wp:posOffset>9852025</wp:posOffset>
                      </wp:positionV>
                      <wp:extent cx="6515100" cy="0"/>
                      <wp:effectExtent l="0" t="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15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15pt,775.75pt" to="455.85pt,7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zQ4TQIAAFgEAAAOAAAAZHJzL2Uyb0RvYy54bWysVM2O0zAQviPxDlbubZLSlm606Qo1LZcF&#10;Ku3yAK7tNBaObdnephVCAs5IfQRegQNIKy3wDOkbMXZ/YOGCEDk4Y8/Ml2++Gef8Yl0LtGLGciXz&#10;KO0mEWKSKMrlMo9eXs86owhZhyXFQkmWRxtmo4vxwwfnjc5YT1VKUGYQgEibNTqPKud0FseWVKzG&#10;tqs0k+Aslamxg61ZxtTgBtBrEfeSZBg3ylBtFGHWwmmxd0bjgF+WjLgXZWmZQyKPgJsLqwnrwq/x&#10;+BxnS4N1xcmBBv4HFjXmEj56giqww+jG8D+gak6Msqp0XaLqWJUlJyzUANWkyW/VXFVYs1ALiGP1&#10;SSb7/2DJ89XcIE6hdxGSuIYWtR93b3fb9mv7abdFu3ft9/ZL+7m9bb+1t7v3YN/tPoDtne3d4XiL&#10;Uq9ko20GgBM5N14LspZX+lKRVxZJNamwXLJQ0fVGw2dCRnwvxW+sBj6L5pmiEINvnAqyrktTe0gQ&#10;DK1D9zan7rG1QwQOh4N0kCbQZHL0xTg7Jmpj3VOmauSNPBJcemFxhleX1gF1CD2G+GOpZlyIMBxC&#10;oiaPzga9QUiwSnDqnT7MmuViIgxaYT9e4fE6ANi9MKNuJA1gFcN0erAd5mJvQ7yQHg9KAToHaz8/&#10;r8+Ss+loOup3+r3htNNPiqLzZDbpd4az9PGgeFRMJkX6xlNL+1nFKWXSszvOctr/u1k53Kr9FJ6m&#10;+SRDfB89lAhkj+9AOvTSt28/CAtFN3Pj1fBthfENwYer5u/Hr/sQ9fOHMP4BAAD//wMAUEsDBBQA&#10;BgAIAAAAIQDtN4mm4AAAAA4BAAAPAAAAZHJzL2Rvd25yZXYueG1sTI/BTsMwDIbvSLxDZCQu05Zm&#10;owNK0wkBve3CGOKaNaataJyuybbC02MOCI72/+n353w1uk4ccQitJw1qloBAqrxtqdawfSmnNyBC&#10;NGRN5wk1fGKAVXF+lpvM+hM943ETa8ElFDKjoYmxz6QMVYPOhJnvkTh794MzkcehlnYwJy53nZwn&#10;yVI60xJfaEyPDw1WH5uD0xDKV9yXX5Nqkrwtao/z/eP6yWh9eTHe34GIOMY/GH70WR0Kdtr5A9kg&#10;Og1Tpa4WzHKSpioFwcytUtcgdr8rWeTy/xvFNwAAAP//AwBQSwECLQAUAAYACAAAACEAtoM4kv4A&#10;AADhAQAAEwAAAAAAAAAAAAAAAAAAAAAAW0NvbnRlbnRfVHlwZXNdLnhtbFBLAQItABQABgAIAAAA&#10;IQA4/SH/1gAAAJQBAAALAAAAAAAAAAAAAAAAAC8BAABfcmVscy8ucmVsc1BLAQItABQABgAIAAAA&#10;IQB15zQ4TQIAAFgEAAAOAAAAAAAAAAAAAAAAAC4CAABkcnMvZTJvRG9jLnhtbFBLAQItABQABgAI&#10;AAAAIQDtN4mm4AAAAA4BAAAPAAAAAAAAAAAAAAAAAKcEAABkcnMvZG93bnJldi54bWxQSwUGAAAA&#10;AAQABADzAAAAtAUAAAAA&#10;"/>
                  </w:pict>
                </mc:Fallback>
              </mc:AlternateContent>
            </w:r>
            <w:r w:rsidRPr="005E14BB">
              <w:t>температуре</w:t>
            </w:r>
            <w:proofErr w:type="gramStart"/>
            <w:r w:rsidRPr="005E14BB">
              <w:t xml:space="preserve"> ºС</w:t>
            </w:r>
            <w:proofErr w:type="gramEnd"/>
            <w:r w:rsidRPr="005E14BB">
              <w:t>, не выше</w:t>
            </w:r>
          </w:p>
        </w:tc>
        <w:tc>
          <w:tcPr>
            <w:tcW w:w="2552" w:type="dxa"/>
            <w:vAlign w:val="center"/>
          </w:tcPr>
          <w:p w:rsidR="00742B7E" w:rsidRPr="005E14BB" w:rsidRDefault="00742B7E" w:rsidP="00853AAC">
            <w:pPr>
              <w:tabs>
                <w:tab w:val="left" w:pos="5400"/>
              </w:tabs>
              <w:jc w:val="center"/>
            </w:pPr>
            <w:r w:rsidRPr="005E14BB">
              <w:t>180</w:t>
            </w:r>
          </w:p>
        </w:tc>
      </w:tr>
      <w:tr w:rsidR="00742B7E" w:rsidTr="00742B7E">
        <w:tc>
          <w:tcPr>
            <w:tcW w:w="680" w:type="dxa"/>
            <w:vMerge/>
          </w:tcPr>
          <w:p w:rsidR="00742B7E" w:rsidRPr="005E14BB" w:rsidRDefault="00742B7E" w:rsidP="00853AAC">
            <w:pPr>
              <w:tabs>
                <w:tab w:val="left" w:pos="5400"/>
              </w:tabs>
            </w:pPr>
          </w:p>
        </w:tc>
        <w:tc>
          <w:tcPr>
            <w:tcW w:w="6232" w:type="dxa"/>
          </w:tcPr>
          <w:p w:rsidR="00742B7E" w:rsidRPr="005E14BB" w:rsidRDefault="00742B7E" w:rsidP="00853AAC">
            <w:pPr>
              <w:tabs>
                <w:tab w:val="left" w:pos="5400"/>
              </w:tabs>
            </w:pPr>
            <w:r w:rsidRPr="005E14BB">
              <w:t>Конец кипения</w:t>
            </w:r>
            <w:proofErr w:type="gramStart"/>
            <w:r w:rsidRPr="005E14BB">
              <w:t xml:space="preserve"> ºС</w:t>
            </w:r>
            <w:proofErr w:type="gramEnd"/>
            <w:r w:rsidRPr="005E14BB">
              <w:t>, не выше</w:t>
            </w:r>
          </w:p>
        </w:tc>
        <w:tc>
          <w:tcPr>
            <w:tcW w:w="2552" w:type="dxa"/>
            <w:vAlign w:val="center"/>
          </w:tcPr>
          <w:p w:rsidR="00742B7E" w:rsidRPr="005E14BB" w:rsidRDefault="00742B7E" w:rsidP="00853AAC">
            <w:pPr>
              <w:tabs>
                <w:tab w:val="left" w:pos="5400"/>
              </w:tabs>
              <w:jc w:val="center"/>
            </w:pPr>
            <w:r>
              <w:t>215</w:t>
            </w:r>
          </w:p>
        </w:tc>
      </w:tr>
      <w:tr w:rsidR="00742B7E" w:rsidTr="00742B7E">
        <w:tc>
          <w:tcPr>
            <w:tcW w:w="680" w:type="dxa"/>
            <w:vMerge/>
          </w:tcPr>
          <w:p w:rsidR="00742B7E" w:rsidRPr="005E14BB" w:rsidRDefault="00742B7E" w:rsidP="00853AAC">
            <w:pPr>
              <w:tabs>
                <w:tab w:val="left" w:pos="5400"/>
              </w:tabs>
            </w:pPr>
          </w:p>
        </w:tc>
        <w:tc>
          <w:tcPr>
            <w:tcW w:w="6232" w:type="dxa"/>
          </w:tcPr>
          <w:p w:rsidR="00742B7E" w:rsidRDefault="00742B7E" w:rsidP="00853AAC">
            <w:pPr>
              <w:tabs>
                <w:tab w:val="left" w:pos="5400"/>
              </w:tabs>
            </w:pPr>
            <w:r>
              <w:t>Объем испарившегося бензина:</w:t>
            </w:r>
          </w:p>
          <w:p w:rsidR="00742B7E" w:rsidRPr="005E14BB" w:rsidRDefault="00742B7E" w:rsidP="00853AAC">
            <w:pPr>
              <w:tabs>
                <w:tab w:val="left" w:pos="5400"/>
              </w:tabs>
            </w:pPr>
            <w:r>
              <w:t>70</w:t>
            </w:r>
            <w:proofErr w:type="gramStart"/>
            <w:r>
              <w:t xml:space="preserve"> </w:t>
            </w:r>
            <w:r w:rsidRPr="005E14BB">
              <w:t>ºС</w:t>
            </w:r>
            <w:proofErr w:type="gramEnd"/>
          </w:p>
        </w:tc>
        <w:tc>
          <w:tcPr>
            <w:tcW w:w="2552" w:type="dxa"/>
            <w:vAlign w:val="center"/>
          </w:tcPr>
          <w:p w:rsidR="00742B7E" w:rsidRDefault="00742B7E" w:rsidP="00853AAC">
            <w:pPr>
              <w:tabs>
                <w:tab w:val="left" w:pos="5400"/>
              </w:tabs>
              <w:jc w:val="center"/>
            </w:pPr>
            <w:r>
              <w:t>15-47</w:t>
            </w:r>
          </w:p>
        </w:tc>
      </w:tr>
      <w:tr w:rsidR="00742B7E" w:rsidTr="00742B7E">
        <w:tc>
          <w:tcPr>
            <w:tcW w:w="680" w:type="dxa"/>
            <w:vMerge/>
          </w:tcPr>
          <w:p w:rsidR="00742B7E" w:rsidRPr="005E14BB" w:rsidRDefault="00742B7E" w:rsidP="00853AAC">
            <w:pPr>
              <w:tabs>
                <w:tab w:val="left" w:pos="5400"/>
              </w:tabs>
            </w:pPr>
          </w:p>
        </w:tc>
        <w:tc>
          <w:tcPr>
            <w:tcW w:w="6232" w:type="dxa"/>
          </w:tcPr>
          <w:p w:rsidR="00742B7E" w:rsidRPr="005E14BB" w:rsidRDefault="00742B7E" w:rsidP="00853AAC">
            <w:pPr>
              <w:tabs>
                <w:tab w:val="left" w:pos="5400"/>
              </w:tabs>
            </w:pPr>
            <w:r>
              <w:t>100</w:t>
            </w:r>
            <w:proofErr w:type="gramStart"/>
            <w:r>
              <w:t xml:space="preserve"> </w:t>
            </w:r>
            <w:r w:rsidRPr="005E14BB">
              <w:t>ºС</w:t>
            </w:r>
            <w:proofErr w:type="gramEnd"/>
          </w:p>
        </w:tc>
        <w:tc>
          <w:tcPr>
            <w:tcW w:w="2552" w:type="dxa"/>
            <w:vAlign w:val="center"/>
          </w:tcPr>
          <w:p w:rsidR="00742B7E" w:rsidRDefault="00742B7E" w:rsidP="00853AAC">
            <w:pPr>
              <w:tabs>
                <w:tab w:val="left" w:pos="5400"/>
              </w:tabs>
              <w:jc w:val="center"/>
            </w:pPr>
            <w:r>
              <w:t>40-70</w:t>
            </w:r>
          </w:p>
        </w:tc>
      </w:tr>
      <w:tr w:rsidR="00742B7E" w:rsidTr="00742B7E">
        <w:tc>
          <w:tcPr>
            <w:tcW w:w="680" w:type="dxa"/>
            <w:vMerge/>
          </w:tcPr>
          <w:p w:rsidR="00742B7E" w:rsidRPr="005E14BB" w:rsidRDefault="00742B7E" w:rsidP="00853AAC">
            <w:pPr>
              <w:tabs>
                <w:tab w:val="left" w:pos="5400"/>
              </w:tabs>
            </w:pPr>
          </w:p>
        </w:tc>
        <w:tc>
          <w:tcPr>
            <w:tcW w:w="6232" w:type="dxa"/>
          </w:tcPr>
          <w:p w:rsidR="00742B7E" w:rsidRPr="005E14BB" w:rsidRDefault="00742B7E" w:rsidP="00853AAC">
            <w:pPr>
              <w:tabs>
                <w:tab w:val="left" w:pos="5400"/>
              </w:tabs>
            </w:pPr>
            <w:r>
              <w:t>180</w:t>
            </w:r>
            <w:proofErr w:type="gramStart"/>
            <w:r>
              <w:t xml:space="preserve"> </w:t>
            </w:r>
            <w:r w:rsidRPr="005E14BB">
              <w:t>ºС</w:t>
            </w:r>
            <w:proofErr w:type="gramEnd"/>
            <w:r>
              <w:t>, не менее</w:t>
            </w:r>
          </w:p>
        </w:tc>
        <w:tc>
          <w:tcPr>
            <w:tcW w:w="2552" w:type="dxa"/>
            <w:vAlign w:val="center"/>
          </w:tcPr>
          <w:p w:rsidR="00742B7E" w:rsidRDefault="00742B7E" w:rsidP="00853AAC">
            <w:pPr>
              <w:tabs>
                <w:tab w:val="left" w:pos="5400"/>
              </w:tabs>
              <w:jc w:val="center"/>
            </w:pPr>
            <w:r>
              <w:t>85</w:t>
            </w:r>
          </w:p>
        </w:tc>
      </w:tr>
      <w:tr w:rsidR="00742B7E" w:rsidTr="00742B7E">
        <w:tc>
          <w:tcPr>
            <w:tcW w:w="680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w="623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Объемная доля </w:t>
            </w:r>
            <w:proofErr w:type="spellStart"/>
            <w:r>
              <w:rPr>
                <w:bCs/>
                <w:color w:val="000000"/>
              </w:rPr>
              <w:t>оксигенатов</w:t>
            </w:r>
            <w:proofErr w:type="spellEnd"/>
            <w:r>
              <w:rPr>
                <w:bCs/>
                <w:color w:val="000000"/>
              </w:rPr>
              <w:t>, %, не более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метанола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этанола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изопропилового спирта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изобутилового спирта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</w:t>
            </w:r>
            <w:proofErr w:type="spellStart"/>
            <w:r>
              <w:rPr>
                <w:bCs/>
                <w:color w:val="000000"/>
              </w:rPr>
              <w:t>третбутилового</w:t>
            </w:r>
            <w:proofErr w:type="spellEnd"/>
            <w:r>
              <w:rPr>
                <w:bCs/>
                <w:color w:val="000000"/>
              </w:rPr>
              <w:t xml:space="preserve"> спирта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- эфиров (С</w:t>
            </w:r>
            <w:r>
              <w:rPr>
                <w:bCs/>
                <w:color w:val="000000"/>
                <w:vertAlign w:val="subscript"/>
              </w:rPr>
              <w:t>5</w:t>
            </w:r>
            <w:r>
              <w:rPr>
                <w:bCs/>
                <w:color w:val="000000"/>
              </w:rPr>
              <w:t xml:space="preserve"> и выше)</w:t>
            </w:r>
          </w:p>
          <w:p w:rsidR="00742B7E" w:rsidRPr="00B948A8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других </w:t>
            </w:r>
            <w:proofErr w:type="spellStart"/>
            <w:r>
              <w:rPr>
                <w:bCs/>
                <w:color w:val="000000"/>
              </w:rPr>
              <w:t>оксигенатов</w:t>
            </w:r>
            <w:proofErr w:type="spellEnd"/>
            <w:r>
              <w:rPr>
                <w:bCs/>
                <w:color w:val="000000"/>
              </w:rPr>
              <w:t xml:space="preserve"> с </w:t>
            </w:r>
            <w:r>
              <w:rPr>
                <w:bCs/>
                <w:color w:val="000000"/>
                <w:lang w:val="en-US"/>
              </w:rPr>
              <w:t>t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кип. 210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</w:t>
            </w:r>
          </w:p>
        </w:tc>
        <w:tc>
          <w:tcPr>
            <w:tcW w:w="255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15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4.</w:t>
            </w:r>
          </w:p>
        </w:tc>
        <w:tc>
          <w:tcPr>
            <w:tcW w:w="6232" w:type="dxa"/>
          </w:tcPr>
          <w:p w:rsidR="00742B7E" w:rsidRPr="00B948A8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Давление насыщенных паров (ДНП), кПа</w:t>
            </w:r>
          </w:p>
        </w:tc>
        <w:tc>
          <w:tcPr>
            <w:tcW w:w="2552" w:type="dxa"/>
          </w:tcPr>
          <w:p w:rsidR="00742B7E" w:rsidRPr="00B948A8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55-90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w="623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Индекс испаряемости, не более</w:t>
            </w:r>
          </w:p>
        </w:tc>
        <w:tc>
          <w:tcPr>
            <w:tcW w:w="255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1100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w="6232" w:type="dxa"/>
          </w:tcPr>
          <w:p w:rsidR="00742B7E" w:rsidRPr="00D40BB5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Содержание фактических смол, мг/100 см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 xml:space="preserve"> не более</w:t>
            </w:r>
          </w:p>
        </w:tc>
        <w:tc>
          <w:tcPr>
            <w:tcW w:w="255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5,0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w="623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Индукционный период бензина, мин., не менее</w:t>
            </w:r>
          </w:p>
        </w:tc>
        <w:tc>
          <w:tcPr>
            <w:tcW w:w="255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360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8. </w:t>
            </w:r>
          </w:p>
        </w:tc>
        <w:tc>
          <w:tcPr>
            <w:tcW w:w="623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Массовая доля серы, мг/кг, не более</w:t>
            </w:r>
          </w:p>
        </w:tc>
        <w:tc>
          <w:tcPr>
            <w:tcW w:w="255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150,0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9. </w:t>
            </w:r>
          </w:p>
        </w:tc>
        <w:tc>
          <w:tcPr>
            <w:tcW w:w="623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Испытание на медной пластинке</w:t>
            </w:r>
          </w:p>
        </w:tc>
        <w:tc>
          <w:tcPr>
            <w:tcW w:w="255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Класс 1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10. </w:t>
            </w:r>
          </w:p>
        </w:tc>
        <w:tc>
          <w:tcPr>
            <w:tcW w:w="623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Объемная доля бензола, %, не более</w:t>
            </w:r>
          </w:p>
        </w:tc>
        <w:tc>
          <w:tcPr>
            <w:tcW w:w="255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</w:t>
            </w:r>
          </w:p>
        </w:tc>
        <w:tc>
          <w:tcPr>
            <w:tcW w:w="623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Внешний вид</w:t>
            </w:r>
          </w:p>
        </w:tc>
        <w:tc>
          <w:tcPr>
            <w:tcW w:w="255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Чистый, прозрачный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12.</w:t>
            </w:r>
          </w:p>
        </w:tc>
        <w:tc>
          <w:tcPr>
            <w:tcW w:w="623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Плотность при 15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</w:t>
            </w:r>
          </w:p>
        </w:tc>
        <w:tc>
          <w:tcPr>
            <w:tcW w:w="255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700-750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13. </w:t>
            </w:r>
          </w:p>
        </w:tc>
        <w:tc>
          <w:tcPr>
            <w:tcW w:w="6232" w:type="dxa"/>
          </w:tcPr>
          <w:p w:rsidR="00742B7E" w:rsidRPr="00D40BB5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Массовая доля свинца, мг/дм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>, не более</w:t>
            </w:r>
          </w:p>
        </w:tc>
        <w:tc>
          <w:tcPr>
            <w:tcW w:w="255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14.</w:t>
            </w:r>
          </w:p>
        </w:tc>
        <w:tc>
          <w:tcPr>
            <w:tcW w:w="6232" w:type="dxa"/>
          </w:tcPr>
          <w:p w:rsidR="00742B7E" w:rsidRPr="00D40BB5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Концентрация марганца, мг/дм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>, не более</w:t>
            </w:r>
          </w:p>
        </w:tc>
        <w:tc>
          <w:tcPr>
            <w:tcW w:w="255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15. </w:t>
            </w:r>
          </w:p>
        </w:tc>
        <w:tc>
          <w:tcPr>
            <w:tcW w:w="6232" w:type="dxa"/>
          </w:tcPr>
          <w:p w:rsidR="00742B7E" w:rsidRPr="00D40BB5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Концентрация железа, </w:t>
            </w:r>
            <w:proofErr w:type="gramStart"/>
            <w:r>
              <w:rPr>
                <w:bCs/>
                <w:color w:val="000000"/>
              </w:rPr>
              <w:t>г</w:t>
            </w:r>
            <w:proofErr w:type="gramEnd"/>
            <w:r>
              <w:rPr>
                <w:bCs/>
                <w:color w:val="000000"/>
              </w:rPr>
              <w:t>/дм</w:t>
            </w:r>
            <w:r>
              <w:rPr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255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16.</w:t>
            </w:r>
          </w:p>
        </w:tc>
        <w:tc>
          <w:tcPr>
            <w:tcW w:w="623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Объемная доля углеводородов, %, не более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</w:t>
            </w:r>
            <w:proofErr w:type="spellStart"/>
            <w:r>
              <w:rPr>
                <w:bCs/>
                <w:color w:val="000000"/>
              </w:rPr>
              <w:t>олефиновых</w:t>
            </w:r>
            <w:proofErr w:type="spellEnd"/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ароматических</w:t>
            </w:r>
          </w:p>
        </w:tc>
        <w:tc>
          <w:tcPr>
            <w:tcW w:w="255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18,0</w:t>
            </w:r>
          </w:p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42,0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17.</w:t>
            </w:r>
          </w:p>
        </w:tc>
        <w:tc>
          <w:tcPr>
            <w:tcW w:w="623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Массовая доля кислорода, % не более</w:t>
            </w:r>
          </w:p>
        </w:tc>
        <w:tc>
          <w:tcPr>
            <w:tcW w:w="2552" w:type="dxa"/>
          </w:tcPr>
          <w:p w:rsidR="00742B7E" w:rsidRDefault="00742B7E" w:rsidP="00853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2,7</w:t>
            </w:r>
          </w:p>
        </w:tc>
      </w:tr>
    </w:tbl>
    <w:p w:rsidR="00A81420" w:rsidRDefault="00A81420" w:rsidP="00A81420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</w:rPr>
      </w:pPr>
    </w:p>
    <w:p w:rsidR="00A81420" w:rsidRPr="002C62C3" w:rsidRDefault="00A81420" w:rsidP="00A81420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  <w:r w:rsidRPr="002C62C3">
        <w:rPr>
          <w:b/>
          <w:bCs/>
          <w:color w:val="000000"/>
          <w:sz w:val="28"/>
        </w:rPr>
        <w:t>2.</w:t>
      </w:r>
      <w:r w:rsidR="00305F6C">
        <w:rPr>
          <w:b/>
          <w:bCs/>
          <w:color w:val="000000"/>
          <w:sz w:val="28"/>
        </w:rPr>
        <w:t>8</w:t>
      </w:r>
      <w:r w:rsidR="00F9048B">
        <w:rPr>
          <w:b/>
          <w:bCs/>
          <w:color w:val="000000"/>
          <w:sz w:val="28"/>
        </w:rPr>
        <w:t>.</w:t>
      </w:r>
      <w:r w:rsidRPr="002C62C3">
        <w:rPr>
          <w:b/>
          <w:bCs/>
          <w:color w:val="000000"/>
          <w:sz w:val="28"/>
        </w:rPr>
        <w:t xml:space="preserve"> Бензин автомобильный неэтилированный «Премиум–95» вида 1 по ГОСТ </w:t>
      </w:r>
      <w:proofErr w:type="gramStart"/>
      <w:r w:rsidRPr="002C62C3">
        <w:rPr>
          <w:b/>
          <w:bCs/>
          <w:color w:val="000000"/>
          <w:sz w:val="28"/>
        </w:rPr>
        <w:t>Р</w:t>
      </w:r>
      <w:proofErr w:type="gramEnd"/>
      <w:r w:rsidRPr="002C62C3">
        <w:rPr>
          <w:b/>
          <w:bCs/>
          <w:color w:val="000000"/>
          <w:sz w:val="28"/>
        </w:rPr>
        <w:t xml:space="preserve"> 51866-2002 класса 3 (покупной).</w:t>
      </w:r>
    </w:p>
    <w:p w:rsidR="00A81420" w:rsidRPr="005E14BB" w:rsidRDefault="00A81420" w:rsidP="00A81420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</w:pPr>
      <w:r w:rsidRPr="00B017CD">
        <w:rPr>
          <w:color w:val="000000"/>
        </w:rPr>
        <w:t>Бензин автомобильный неэтилированный «</w:t>
      </w:r>
      <w:r>
        <w:rPr>
          <w:color w:val="000000"/>
        </w:rPr>
        <w:t>Премиум-95</w:t>
      </w:r>
      <w:r w:rsidRPr="00B017CD">
        <w:rPr>
          <w:color w:val="000000"/>
        </w:rPr>
        <w:t>»</w:t>
      </w:r>
      <w:r w:rsidRPr="005E14BB">
        <w:rPr>
          <w:color w:val="000000"/>
        </w:rPr>
        <w:t xml:space="preserve"> представляет собой бесцветную легковоспламеняющуюся жидкость, пары которой способны образовывать с воздухом взрывоопасные смеси. По ГОСТ 12.1.011-92 взрывоопасная категория и группа </w:t>
      </w:r>
      <w:r w:rsidRPr="005E14BB">
        <w:rPr>
          <w:color w:val="000000"/>
          <w:lang w:val="en-US"/>
        </w:rPr>
        <w:t>II</w:t>
      </w:r>
      <w:r w:rsidRPr="005E14BB">
        <w:rPr>
          <w:color w:val="000000"/>
        </w:rPr>
        <w:t xml:space="preserve">А-Т2. </w:t>
      </w:r>
    </w:p>
    <w:p w:rsidR="00A81420" w:rsidRPr="005E14BB" w:rsidRDefault="00A81420" w:rsidP="00A81420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П</w:t>
      </w:r>
      <w:r w:rsidRPr="005E14BB">
        <w:rPr>
          <w:color w:val="000000"/>
        </w:rPr>
        <w:t xml:space="preserve">о токсикологической характеристике относится к малотоксичным веществам 4 класса по ГОСТ 12.1.007-88. </w:t>
      </w:r>
      <w:r>
        <w:rPr>
          <w:color w:val="000000"/>
        </w:rPr>
        <w:t>Д</w:t>
      </w:r>
      <w:r w:rsidRPr="005E14BB">
        <w:rPr>
          <w:color w:val="000000"/>
        </w:rPr>
        <w:t>ействует раздражающе на слизистую оболочку глаз и кожу человека. Не обладает способностью к кумуляции в организме человека.</w:t>
      </w:r>
    </w:p>
    <w:p w:rsidR="00A81420" w:rsidRDefault="00A81420" w:rsidP="00A81420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color w:val="000000"/>
        </w:rPr>
      </w:pPr>
      <w:r w:rsidRPr="005E14BB">
        <w:rPr>
          <w:color w:val="000000"/>
        </w:rPr>
        <w:t xml:space="preserve">Предельно допустимая концентрация (ПДК) паров в </w:t>
      </w:r>
      <w:r>
        <w:rPr>
          <w:color w:val="000000"/>
        </w:rPr>
        <w:t>воздухе рабочей зоны равна 100 мг</w:t>
      </w:r>
      <w:r w:rsidRPr="005E14BB">
        <w:rPr>
          <w:color w:val="000000"/>
        </w:rPr>
        <w:t>/м</w:t>
      </w:r>
      <w:r w:rsidRPr="005E14BB">
        <w:rPr>
          <w:color w:val="000000"/>
          <w:vertAlign w:val="superscript"/>
        </w:rPr>
        <w:t xml:space="preserve">3  </w:t>
      </w:r>
      <w:r w:rsidRPr="005E14BB">
        <w:rPr>
          <w:color w:val="000000"/>
        </w:rPr>
        <w:t>в пересчете на углерод С.</w:t>
      </w:r>
    </w:p>
    <w:p w:rsidR="00951B48" w:rsidRDefault="00951B48" w:rsidP="00A81420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color w:val="000000"/>
        </w:rPr>
      </w:pPr>
    </w:p>
    <w:p w:rsidR="00A81420" w:rsidRDefault="00A81420" w:rsidP="00A81420">
      <w:pPr>
        <w:shd w:val="clear" w:color="auto" w:fill="FFFFFF"/>
        <w:ind w:firstLine="709"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 xml:space="preserve">Таблица </w:t>
      </w:r>
      <w:r w:rsidR="00951B48">
        <w:rPr>
          <w:bCs/>
          <w:i/>
          <w:color w:val="000000"/>
        </w:rPr>
        <w:t>9</w:t>
      </w:r>
      <w:r>
        <w:rPr>
          <w:bCs/>
          <w:i/>
          <w:color w:val="000000"/>
        </w:rPr>
        <w:t>. Физико-химические характеристики бензина «Премиум-95».</w:t>
      </w:r>
    </w:p>
    <w:p w:rsidR="00951B48" w:rsidRDefault="00951B48" w:rsidP="00A81420">
      <w:pPr>
        <w:shd w:val="clear" w:color="auto" w:fill="FFFFFF"/>
        <w:ind w:firstLine="709"/>
        <w:jc w:val="both"/>
        <w:rPr>
          <w:bCs/>
          <w:i/>
          <w:color w:val="000000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80"/>
        <w:gridCol w:w="6232"/>
        <w:gridCol w:w="2552"/>
      </w:tblGrid>
      <w:tr w:rsidR="00742B7E" w:rsidTr="00742B7E">
        <w:tc>
          <w:tcPr>
            <w:tcW w:w="680" w:type="dxa"/>
          </w:tcPr>
          <w:p w:rsidR="00742B7E" w:rsidRDefault="00742B7E" w:rsidP="0053617B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№№ </w:t>
            </w:r>
            <w:proofErr w:type="gramStart"/>
            <w:r>
              <w:rPr>
                <w:bCs/>
                <w:color w:val="000000"/>
              </w:rPr>
              <w:t>п</w:t>
            </w:r>
            <w:proofErr w:type="gramEnd"/>
            <w:r>
              <w:rPr>
                <w:bCs/>
                <w:color w:val="000000"/>
              </w:rPr>
              <w:t>/п</w:t>
            </w:r>
          </w:p>
        </w:tc>
        <w:tc>
          <w:tcPr>
            <w:tcW w:w="6232" w:type="dxa"/>
          </w:tcPr>
          <w:p w:rsidR="00742B7E" w:rsidRDefault="00742B7E" w:rsidP="0053617B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показателя</w:t>
            </w:r>
          </w:p>
        </w:tc>
        <w:tc>
          <w:tcPr>
            <w:tcW w:w="2552" w:type="dxa"/>
          </w:tcPr>
          <w:p w:rsidR="00742B7E" w:rsidRDefault="00742B7E" w:rsidP="0053617B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Норма по ГОСТ (ТУ)</w:t>
            </w:r>
          </w:p>
        </w:tc>
      </w:tr>
      <w:tr w:rsidR="00742B7E" w:rsidTr="00742B7E">
        <w:tc>
          <w:tcPr>
            <w:tcW w:w="680" w:type="dxa"/>
          </w:tcPr>
          <w:p w:rsidR="00742B7E" w:rsidRDefault="00742B7E" w:rsidP="0053617B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6232" w:type="dxa"/>
          </w:tcPr>
          <w:p w:rsidR="00742B7E" w:rsidRDefault="00742B7E" w:rsidP="0053617B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552" w:type="dxa"/>
          </w:tcPr>
          <w:p w:rsidR="00742B7E" w:rsidRDefault="00742B7E" w:rsidP="0053617B">
            <w:pPr>
              <w:spacing w:before="100" w:beforeAutospacing="1" w:after="100" w:afterAutospacing="1"/>
              <w:ind w:right="6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742B7E" w:rsidTr="00742B7E">
        <w:tc>
          <w:tcPr>
            <w:tcW w:w="680" w:type="dxa"/>
          </w:tcPr>
          <w:p w:rsidR="00742B7E" w:rsidRPr="000E54C9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w="623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Октановое число, не менее:</w:t>
            </w:r>
          </w:p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моторному методу</w:t>
            </w:r>
          </w:p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исследовательскому методу</w:t>
            </w:r>
          </w:p>
        </w:tc>
        <w:tc>
          <w:tcPr>
            <w:tcW w:w="255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</w:p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85,0</w:t>
            </w:r>
          </w:p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95,0</w:t>
            </w:r>
          </w:p>
        </w:tc>
      </w:tr>
      <w:tr w:rsidR="00742B7E" w:rsidTr="00742B7E">
        <w:tc>
          <w:tcPr>
            <w:tcW w:w="680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w="623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Концентрация свинца, мг/дм</w:t>
            </w:r>
            <w:r w:rsidRPr="000E54C9"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>, не более</w:t>
            </w:r>
          </w:p>
        </w:tc>
        <w:tc>
          <w:tcPr>
            <w:tcW w:w="255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42B7E" w:rsidTr="00742B7E">
        <w:tc>
          <w:tcPr>
            <w:tcW w:w="680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w="6232" w:type="dxa"/>
          </w:tcPr>
          <w:p w:rsidR="00742B7E" w:rsidRPr="000E54C9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Плотность при 15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кг/м</w:t>
            </w:r>
            <w:r>
              <w:rPr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255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720-775</w:t>
            </w:r>
          </w:p>
        </w:tc>
      </w:tr>
      <w:tr w:rsidR="00742B7E" w:rsidTr="00742B7E">
        <w:tc>
          <w:tcPr>
            <w:tcW w:w="680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w="623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Концентрация серы, мг/кг, не более,</w:t>
            </w:r>
          </w:p>
          <w:p w:rsidR="00742B7E" w:rsidRPr="000E54C9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Вид </w:t>
            </w:r>
            <w:r>
              <w:rPr>
                <w:bCs/>
                <w:color w:val="000000"/>
                <w:lang w:val="en-US"/>
              </w:rPr>
              <w:t>I</w:t>
            </w:r>
            <w:r>
              <w:rPr>
                <w:bCs/>
                <w:color w:val="000000"/>
              </w:rPr>
              <w:t xml:space="preserve">, Вид </w:t>
            </w:r>
            <w:r>
              <w:rPr>
                <w:bCs/>
                <w:color w:val="000000"/>
                <w:lang w:val="en-US"/>
              </w:rPr>
              <w:t>II</w:t>
            </w:r>
          </w:p>
        </w:tc>
        <w:tc>
          <w:tcPr>
            <w:tcW w:w="255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</w:p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150,0; 50</w:t>
            </w:r>
          </w:p>
        </w:tc>
      </w:tr>
      <w:tr w:rsidR="00742B7E" w:rsidTr="00742B7E">
        <w:tc>
          <w:tcPr>
            <w:tcW w:w="680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w="623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Концентрация смол, промытых растворителем,</w:t>
            </w:r>
          </w:p>
          <w:p w:rsidR="00742B7E" w:rsidRPr="00B948A8" w:rsidRDefault="00742B7E" w:rsidP="0031561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мг на 100 см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 xml:space="preserve"> бензина, не более</w:t>
            </w:r>
          </w:p>
        </w:tc>
        <w:tc>
          <w:tcPr>
            <w:tcW w:w="255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</w:p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5,0</w:t>
            </w:r>
          </w:p>
        </w:tc>
      </w:tr>
      <w:tr w:rsidR="00742B7E" w:rsidTr="00742B7E">
        <w:tc>
          <w:tcPr>
            <w:tcW w:w="680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6.</w:t>
            </w:r>
          </w:p>
        </w:tc>
        <w:tc>
          <w:tcPr>
            <w:tcW w:w="623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Коррозия медной пластинки (3 ч. при 50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С), единицы по шкале</w:t>
            </w:r>
          </w:p>
        </w:tc>
        <w:tc>
          <w:tcPr>
            <w:tcW w:w="255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Класс 1</w:t>
            </w:r>
          </w:p>
        </w:tc>
      </w:tr>
      <w:tr w:rsidR="00742B7E" w:rsidTr="00742B7E">
        <w:tc>
          <w:tcPr>
            <w:tcW w:w="680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w="623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Внешний вид</w:t>
            </w:r>
          </w:p>
        </w:tc>
        <w:tc>
          <w:tcPr>
            <w:tcW w:w="255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Прозрачный и чистый</w:t>
            </w:r>
          </w:p>
        </w:tc>
      </w:tr>
      <w:tr w:rsidR="00742B7E" w:rsidTr="00742B7E">
        <w:tc>
          <w:tcPr>
            <w:tcW w:w="680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8.</w:t>
            </w:r>
          </w:p>
        </w:tc>
        <w:tc>
          <w:tcPr>
            <w:tcW w:w="623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Объемная доля бензола, %, не более</w:t>
            </w:r>
          </w:p>
        </w:tc>
        <w:tc>
          <w:tcPr>
            <w:tcW w:w="255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</w:tr>
      <w:tr w:rsidR="00742B7E" w:rsidTr="00742B7E">
        <w:tc>
          <w:tcPr>
            <w:tcW w:w="680" w:type="dxa"/>
          </w:tcPr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</w:t>
            </w:r>
          </w:p>
        </w:tc>
        <w:tc>
          <w:tcPr>
            <w:tcW w:w="6232" w:type="dxa"/>
          </w:tcPr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Массовая доля кислорода, %, не более</w:t>
            </w:r>
          </w:p>
        </w:tc>
        <w:tc>
          <w:tcPr>
            <w:tcW w:w="2552" w:type="dxa"/>
          </w:tcPr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2,7</w:t>
            </w:r>
          </w:p>
        </w:tc>
      </w:tr>
      <w:tr w:rsidR="00742B7E" w:rsidTr="00742B7E">
        <w:tc>
          <w:tcPr>
            <w:tcW w:w="680" w:type="dxa"/>
          </w:tcPr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10.</w:t>
            </w:r>
          </w:p>
        </w:tc>
        <w:tc>
          <w:tcPr>
            <w:tcW w:w="6232" w:type="dxa"/>
          </w:tcPr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Объемная доля </w:t>
            </w:r>
            <w:proofErr w:type="spellStart"/>
            <w:r>
              <w:rPr>
                <w:bCs/>
                <w:color w:val="000000"/>
              </w:rPr>
              <w:t>оксигенатов</w:t>
            </w:r>
            <w:proofErr w:type="spellEnd"/>
            <w:r>
              <w:rPr>
                <w:bCs/>
                <w:color w:val="000000"/>
              </w:rPr>
              <w:t>, %, не более</w:t>
            </w:r>
          </w:p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метанола</w:t>
            </w:r>
          </w:p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этанола</w:t>
            </w:r>
          </w:p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изопропилового спирта</w:t>
            </w:r>
          </w:p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изобутилового спирта</w:t>
            </w:r>
          </w:p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</w:t>
            </w:r>
            <w:proofErr w:type="spellStart"/>
            <w:r>
              <w:rPr>
                <w:bCs/>
                <w:color w:val="000000"/>
              </w:rPr>
              <w:t>третбутилового</w:t>
            </w:r>
            <w:proofErr w:type="spellEnd"/>
            <w:r>
              <w:rPr>
                <w:bCs/>
                <w:color w:val="000000"/>
              </w:rPr>
              <w:t xml:space="preserve"> спирта</w:t>
            </w:r>
          </w:p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эфиров (С</w:t>
            </w:r>
            <w:r>
              <w:rPr>
                <w:bCs/>
                <w:color w:val="000000"/>
                <w:vertAlign w:val="subscript"/>
              </w:rPr>
              <w:t>5</w:t>
            </w:r>
            <w:r>
              <w:rPr>
                <w:bCs/>
                <w:color w:val="000000"/>
              </w:rPr>
              <w:t xml:space="preserve"> и выше)</w:t>
            </w:r>
          </w:p>
          <w:p w:rsidR="00742B7E" w:rsidRPr="00B948A8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других </w:t>
            </w:r>
            <w:proofErr w:type="spellStart"/>
            <w:r>
              <w:rPr>
                <w:bCs/>
                <w:color w:val="000000"/>
              </w:rPr>
              <w:t>оксигенатов</w:t>
            </w:r>
            <w:proofErr w:type="spellEnd"/>
            <w:r>
              <w:rPr>
                <w:bCs/>
                <w:color w:val="000000"/>
              </w:rPr>
              <w:t xml:space="preserve"> с </w:t>
            </w:r>
            <w:r>
              <w:rPr>
                <w:bCs/>
                <w:color w:val="000000"/>
                <w:lang w:val="en-US"/>
              </w:rPr>
              <w:t>t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кип. 210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</w:t>
            </w:r>
          </w:p>
        </w:tc>
        <w:tc>
          <w:tcPr>
            <w:tcW w:w="2552" w:type="dxa"/>
          </w:tcPr>
          <w:p w:rsidR="00742B7E" w:rsidRDefault="00742B7E" w:rsidP="00BC4F1B">
            <w:pPr>
              <w:rPr>
                <w:bCs/>
                <w:color w:val="000000"/>
              </w:rPr>
            </w:pPr>
          </w:p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</w:t>
            </w:r>
          </w:p>
          <w:p w:rsidR="00742B7E" w:rsidRDefault="00742B7E" w:rsidP="00BC4F1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</w:t>
            </w:r>
          </w:p>
        </w:tc>
        <w:tc>
          <w:tcPr>
            <w:tcW w:w="623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Давление насыщенных паров (ДНП), кПа</w:t>
            </w:r>
          </w:p>
          <w:p w:rsidR="00742B7E" w:rsidRPr="00B948A8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Классы</w:t>
            </w:r>
            <w:r w:rsidRPr="00B948A8">
              <w:rPr>
                <w:bCs/>
                <w:color w:val="000000"/>
              </w:rPr>
              <w:t xml:space="preserve">: </w:t>
            </w:r>
            <w:r>
              <w:rPr>
                <w:bCs/>
                <w:color w:val="000000"/>
                <w:lang w:val="en-US"/>
              </w:rPr>
              <w:t>A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B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C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и </w:t>
            </w:r>
            <w:r>
              <w:rPr>
                <w:bCs/>
                <w:color w:val="000000"/>
                <w:lang w:val="en-US"/>
              </w:rPr>
              <w:t>C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D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D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E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E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F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F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</w:p>
        </w:tc>
        <w:tc>
          <w:tcPr>
            <w:tcW w:w="2552" w:type="dxa"/>
          </w:tcPr>
          <w:p w:rsidR="00742B7E" w:rsidRPr="00B948A8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45-60; 45-70; 50-80; 60-90; 65-95; 70-100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Pr="00B948A8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12.</w:t>
            </w:r>
          </w:p>
        </w:tc>
        <w:tc>
          <w:tcPr>
            <w:tcW w:w="623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Фракционный состав</w:t>
            </w:r>
          </w:p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Объем испарившегося бензина, %, при температуре:</w:t>
            </w:r>
          </w:p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70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 (И70), для классов А</w:t>
            </w:r>
            <w:proofErr w:type="gramStart"/>
            <w:r>
              <w:rPr>
                <w:bCs/>
                <w:color w:val="000000"/>
              </w:rPr>
              <w:t>,В</w:t>
            </w:r>
            <w:proofErr w:type="gramEnd"/>
            <w:r>
              <w:rPr>
                <w:bCs/>
                <w:color w:val="000000"/>
              </w:rPr>
              <w:t>;</w:t>
            </w:r>
          </w:p>
          <w:p w:rsidR="00742B7E" w:rsidRPr="00315618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для классов </w:t>
            </w:r>
            <w:r>
              <w:rPr>
                <w:bCs/>
                <w:color w:val="000000"/>
                <w:lang w:val="en-US"/>
              </w:rPr>
              <w:t>C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и </w:t>
            </w:r>
            <w:r>
              <w:rPr>
                <w:bCs/>
                <w:color w:val="000000"/>
                <w:lang w:val="en-US"/>
              </w:rPr>
              <w:t>C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D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D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E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E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F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F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</w:p>
        </w:tc>
        <w:tc>
          <w:tcPr>
            <w:tcW w:w="255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</w:p>
          <w:p w:rsidR="00742B7E" w:rsidRDefault="00742B7E" w:rsidP="0053617B">
            <w:pPr>
              <w:rPr>
                <w:bCs/>
                <w:color w:val="000000"/>
              </w:rPr>
            </w:pPr>
          </w:p>
          <w:p w:rsidR="00742B7E" w:rsidRDefault="00742B7E" w:rsidP="0053617B">
            <w:pPr>
              <w:rPr>
                <w:bCs/>
                <w:color w:val="000000"/>
              </w:rPr>
            </w:pPr>
          </w:p>
          <w:p w:rsidR="00742B7E" w:rsidRPr="00B948A8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20,0-50,0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Pr="00B948A8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13.</w:t>
            </w:r>
          </w:p>
        </w:tc>
        <w:tc>
          <w:tcPr>
            <w:tcW w:w="6232" w:type="dxa"/>
          </w:tcPr>
          <w:p w:rsidR="00742B7E" w:rsidRPr="00B948A8" w:rsidRDefault="00742B7E" w:rsidP="0031561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100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 xml:space="preserve">С (100), для классов </w:t>
            </w:r>
            <w:r>
              <w:rPr>
                <w:bCs/>
                <w:color w:val="000000"/>
                <w:lang w:val="en-US"/>
              </w:rPr>
              <w:t>A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B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C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и </w:t>
            </w:r>
            <w:r>
              <w:rPr>
                <w:bCs/>
                <w:color w:val="000000"/>
                <w:lang w:val="en-US"/>
              </w:rPr>
              <w:t>C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D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D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E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E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F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F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</w:p>
        </w:tc>
        <w:tc>
          <w:tcPr>
            <w:tcW w:w="2552" w:type="dxa"/>
          </w:tcPr>
          <w:p w:rsidR="00742B7E" w:rsidRPr="00B948A8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46,0-71,0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14.</w:t>
            </w:r>
          </w:p>
        </w:tc>
        <w:tc>
          <w:tcPr>
            <w:tcW w:w="623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150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 xml:space="preserve">С (И150), ля классов </w:t>
            </w:r>
            <w:r>
              <w:rPr>
                <w:bCs/>
                <w:color w:val="000000"/>
                <w:lang w:val="en-US"/>
              </w:rPr>
              <w:t>A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B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C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и </w:t>
            </w:r>
            <w:r>
              <w:rPr>
                <w:bCs/>
                <w:color w:val="000000"/>
                <w:lang w:val="en-US"/>
              </w:rPr>
              <w:t>C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D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D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E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E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  <w:r w:rsidRPr="00B948A8">
              <w:rPr>
                <w:bCs/>
                <w:color w:val="000000"/>
              </w:rPr>
              <w:t xml:space="preserve">; </w:t>
            </w:r>
            <w:r>
              <w:rPr>
                <w:bCs/>
                <w:color w:val="000000"/>
                <w:lang w:val="en-US"/>
              </w:rPr>
              <w:t>F</w:t>
            </w:r>
            <w:r>
              <w:rPr>
                <w:bCs/>
                <w:color w:val="000000"/>
              </w:rPr>
              <w:t xml:space="preserve"> и</w:t>
            </w:r>
            <w:r w:rsidRPr="00B948A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F</w:t>
            </w:r>
            <w:r w:rsidRPr="00B948A8">
              <w:rPr>
                <w:bCs/>
                <w:color w:val="000000"/>
                <w:vertAlign w:val="subscript"/>
              </w:rPr>
              <w:t>1</w:t>
            </w:r>
          </w:p>
        </w:tc>
        <w:tc>
          <w:tcPr>
            <w:tcW w:w="2552" w:type="dxa"/>
          </w:tcPr>
          <w:p w:rsidR="00742B7E" w:rsidRPr="00B948A8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75,0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15.</w:t>
            </w:r>
          </w:p>
        </w:tc>
        <w:tc>
          <w:tcPr>
            <w:tcW w:w="6232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Конец кипения,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не выше</w:t>
            </w:r>
          </w:p>
        </w:tc>
        <w:tc>
          <w:tcPr>
            <w:tcW w:w="2552" w:type="dxa"/>
          </w:tcPr>
          <w:p w:rsidR="00742B7E" w:rsidRPr="00B948A8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210,0</w:t>
            </w:r>
          </w:p>
        </w:tc>
      </w:tr>
      <w:tr w:rsidR="00742B7E" w:rsidRPr="00B948A8" w:rsidTr="00742B7E">
        <w:tc>
          <w:tcPr>
            <w:tcW w:w="680" w:type="dxa"/>
          </w:tcPr>
          <w:p w:rsidR="00742B7E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16.</w:t>
            </w:r>
          </w:p>
        </w:tc>
        <w:tc>
          <w:tcPr>
            <w:tcW w:w="6232" w:type="dxa"/>
          </w:tcPr>
          <w:p w:rsidR="00742B7E" w:rsidRPr="003D33F0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Максимальный индекс паровой пробки (ИПП), для классов </w:t>
            </w:r>
            <w:r>
              <w:rPr>
                <w:bCs/>
                <w:color w:val="000000"/>
                <w:lang w:val="en-US"/>
              </w:rPr>
              <w:t>C</w:t>
            </w:r>
            <w:r w:rsidRPr="003D33F0">
              <w:rPr>
                <w:bCs/>
                <w:color w:val="000000"/>
                <w:vertAlign w:val="subscript"/>
              </w:rPr>
              <w:t>1</w:t>
            </w:r>
            <w:r w:rsidRPr="003D33F0">
              <w:rPr>
                <w:bCs/>
                <w:color w:val="000000"/>
              </w:rPr>
              <w:t xml:space="preserve">, </w:t>
            </w:r>
            <w:r>
              <w:rPr>
                <w:bCs/>
                <w:color w:val="000000"/>
                <w:lang w:val="en-US"/>
              </w:rPr>
              <w:t>D</w:t>
            </w:r>
            <w:r w:rsidRPr="003D33F0">
              <w:rPr>
                <w:bCs/>
                <w:color w:val="000000"/>
                <w:vertAlign w:val="subscript"/>
              </w:rPr>
              <w:t>1</w:t>
            </w:r>
            <w:r w:rsidRPr="003D33F0">
              <w:rPr>
                <w:bCs/>
                <w:color w:val="000000"/>
              </w:rPr>
              <w:t xml:space="preserve">, </w:t>
            </w:r>
            <w:r>
              <w:rPr>
                <w:bCs/>
                <w:color w:val="000000"/>
                <w:lang w:val="en-US"/>
              </w:rPr>
              <w:t>E</w:t>
            </w:r>
            <w:r w:rsidRPr="003D33F0">
              <w:rPr>
                <w:bCs/>
                <w:color w:val="000000"/>
                <w:vertAlign w:val="subscript"/>
              </w:rPr>
              <w:t>1</w:t>
            </w:r>
            <w:r w:rsidRPr="003D33F0">
              <w:rPr>
                <w:bCs/>
                <w:color w:val="000000"/>
              </w:rPr>
              <w:t xml:space="preserve">, </w:t>
            </w:r>
            <w:r>
              <w:rPr>
                <w:bCs/>
                <w:color w:val="000000"/>
                <w:lang w:val="en-US"/>
              </w:rPr>
              <w:t>F</w:t>
            </w:r>
            <w:r w:rsidRPr="003D33F0">
              <w:rPr>
                <w:bCs/>
                <w:color w:val="000000"/>
                <w:vertAlign w:val="subscript"/>
              </w:rPr>
              <w:t>1</w:t>
            </w:r>
          </w:p>
        </w:tc>
        <w:tc>
          <w:tcPr>
            <w:tcW w:w="2552" w:type="dxa"/>
          </w:tcPr>
          <w:p w:rsidR="00742B7E" w:rsidRPr="00B948A8" w:rsidRDefault="00742B7E" w:rsidP="005361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1050, 1150, 1200, 1250</w:t>
            </w:r>
          </w:p>
        </w:tc>
      </w:tr>
    </w:tbl>
    <w:p w:rsidR="00A81420" w:rsidRDefault="00A81420" w:rsidP="00A81420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</w:rPr>
      </w:pPr>
    </w:p>
    <w:p w:rsidR="009F51CB" w:rsidRPr="00F9048B" w:rsidRDefault="00305F6C" w:rsidP="00A81420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2.9.</w:t>
      </w:r>
      <w:r w:rsidR="00A81420" w:rsidRPr="00F9048B">
        <w:rPr>
          <w:b/>
          <w:bCs/>
          <w:color w:val="000000"/>
          <w:sz w:val="28"/>
        </w:rPr>
        <w:t xml:space="preserve"> </w:t>
      </w:r>
      <w:r w:rsidR="009F51CB" w:rsidRPr="00F9048B">
        <w:rPr>
          <w:b/>
          <w:bCs/>
          <w:color w:val="000000"/>
          <w:sz w:val="28"/>
        </w:rPr>
        <w:t>Топливо дизельное с улучшенными экологическими свойствами</w:t>
      </w:r>
      <w:r w:rsidR="00A81420" w:rsidRPr="00F9048B">
        <w:rPr>
          <w:b/>
          <w:bCs/>
          <w:color w:val="000000"/>
          <w:sz w:val="28"/>
        </w:rPr>
        <w:t xml:space="preserve"> </w:t>
      </w:r>
      <w:r w:rsidR="00136244" w:rsidRPr="00F9048B">
        <w:rPr>
          <w:b/>
          <w:bCs/>
          <w:color w:val="000000"/>
          <w:sz w:val="28"/>
        </w:rPr>
        <w:t>«</w:t>
      </w:r>
      <w:proofErr w:type="spellStart"/>
      <w:r w:rsidR="00136244" w:rsidRPr="00F9048B">
        <w:rPr>
          <w:b/>
          <w:bCs/>
          <w:color w:val="000000"/>
          <w:sz w:val="28"/>
        </w:rPr>
        <w:t>Аэ</w:t>
      </w:r>
      <w:proofErr w:type="spellEnd"/>
      <w:r w:rsidR="00136244" w:rsidRPr="00F9048B">
        <w:rPr>
          <w:b/>
          <w:bCs/>
          <w:color w:val="000000"/>
          <w:sz w:val="28"/>
        </w:rPr>
        <w:t xml:space="preserve">» и «Зэ» </w:t>
      </w:r>
      <w:r w:rsidR="00A81420" w:rsidRPr="00F9048B">
        <w:rPr>
          <w:b/>
          <w:bCs/>
          <w:color w:val="000000"/>
          <w:sz w:val="28"/>
        </w:rPr>
        <w:t>по СТО 11317094-001-2009.</w:t>
      </w:r>
    </w:p>
    <w:p w:rsidR="009F51CB" w:rsidRPr="001D2054" w:rsidRDefault="009F51CB" w:rsidP="00A81420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Топливо дизельное с улучшенными экологическими свойствами в соответствии с ГОСТ 12.1.044 представляет собой  легковоспламеняющуюся жидкость, пары которой с воздухом способны образовывать взрывоопасные смеси. Температура самовоспламенения топлива дизельного  марки Зэ – 310</w:t>
      </w:r>
      <w:r>
        <w:rPr>
          <w:bCs/>
          <w:color w:val="000000"/>
          <w:vertAlign w:val="superscript"/>
        </w:rPr>
        <w:t>0</w:t>
      </w:r>
      <w:r>
        <w:rPr>
          <w:bCs/>
          <w:color w:val="000000"/>
        </w:rPr>
        <w:t>С</w:t>
      </w:r>
      <w:proofErr w:type="gramStart"/>
      <w:r>
        <w:rPr>
          <w:bCs/>
          <w:color w:val="000000"/>
        </w:rPr>
        <w:t xml:space="preserve"> ,</w:t>
      </w:r>
      <w:proofErr w:type="gramEnd"/>
      <w:r>
        <w:rPr>
          <w:bCs/>
          <w:color w:val="000000"/>
        </w:rPr>
        <w:t>марки Аэ-330, взрывоопасная концентрация паров топлива дизельного в смеси с  воздухом составляет  2-3% (по объему). Температурные пределы распространения пламени: З</w:t>
      </w:r>
      <w:proofErr w:type="gramStart"/>
      <w:r>
        <w:rPr>
          <w:bCs/>
          <w:color w:val="000000"/>
        </w:rPr>
        <w:t>э-</w:t>
      </w:r>
      <w:proofErr w:type="gramEnd"/>
      <w:r>
        <w:rPr>
          <w:bCs/>
          <w:color w:val="000000"/>
        </w:rPr>
        <w:t xml:space="preserve"> нижний 62</w:t>
      </w:r>
      <w:r>
        <w:rPr>
          <w:bCs/>
          <w:color w:val="000000"/>
          <w:vertAlign w:val="superscript"/>
        </w:rPr>
        <w:t>0</w:t>
      </w:r>
      <w:r>
        <w:rPr>
          <w:bCs/>
          <w:color w:val="000000"/>
        </w:rPr>
        <w:t>С, верхний 105</w:t>
      </w:r>
      <w:r>
        <w:rPr>
          <w:bCs/>
          <w:color w:val="000000"/>
          <w:vertAlign w:val="superscript"/>
        </w:rPr>
        <w:t>0</w:t>
      </w:r>
      <w:r>
        <w:rPr>
          <w:bCs/>
          <w:color w:val="000000"/>
        </w:rPr>
        <w:t xml:space="preserve">С, </w:t>
      </w:r>
      <w:proofErr w:type="spellStart"/>
      <w:r>
        <w:rPr>
          <w:bCs/>
          <w:color w:val="000000"/>
        </w:rPr>
        <w:t>Аэ</w:t>
      </w:r>
      <w:proofErr w:type="spellEnd"/>
      <w:r>
        <w:rPr>
          <w:bCs/>
          <w:color w:val="000000"/>
        </w:rPr>
        <w:t>-нижний 57</w:t>
      </w:r>
      <w:r>
        <w:rPr>
          <w:bCs/>
          <w:color w:val="000000"/>
          <w:vertAlign w:val="superscript"/>
        </w:rPr>
        <w:t>0</w:t>
      </w:r>
      <w:r>
        <w:rPr>
          <w:bCs/>
          <w:color w:val="000000"/>
        </w:rPr>
        <w:t>С, верхний 100</w:t>
      </w:r>
      <w:r>
        <w:rPr>
          <w:bCs/>
          <w:color w:val="000000"/>
          <w:vertAlign w:val="superscript"/>
        </w:rPr>
        <w:t>0</w:t>
      </w:r>
      <w:r>
        <w:rPr>
          <w:bCs/>
          <w:color w:val="000000"/>
        </w:rPr>
        <w:t>С.</w:t>
      </w:r>
    </w:p>
    <w:p w:rsidR="009F51CB" w:rsidRDefault="009F51CB" w:rsidP="00A81420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Топливо дизельное представляет собой малотоксичную жидкость и по степени воздействия на организм человека относится к 4-му классу опасности в соответствии с ГОСТ 12.1.007.Топливо дизельное является малоопасным продуктом – предельно допустимая концентрация паров алифатических углеводородов в воздухе рабочей зоны – 900/300 мг/м</w:t>
      </w:r>
      <w:r>
        <w:rPr>
          <w:bCs/>
          <w:color w:val="000000"/>
          <w:vertAlign w:val="superscript"/>
        </w:rPr>
        <w:t>3</w:t>
      </w:r>
      <w:r>
        <w:rPr>
          <w:bCs/>
          <w:color w:val="000000"/>
        </w:rPr>
        <w:t xml:space="preserve"> в соответствии с ГН 2.2.5.13.13.Топливо дизельное раздражает слизистую оболочку и кожу человека, вызывая ее поражение и возникновение</w:t>
      </w:r>
      <w:proofErr w:type="gramEnd"/>
      <w:r>
        <w:rPr>
          <w:bCs/>
          <w:color w:val="000000"/>
        </w:rPr>
        <w:t xml:space="preserve"> кожных заболеваний. </w:t>
      </w:r>
      <w:r>
        <w:rPr>
          <w:bCs/>
          <w:color w:val="000000"/>
        </w:rPr>
        <w:lastRenderedPageBreak/>
        <w:t xml:space="preserve">Длительный контакт с топливом дизельным приводит к изменению </w:t>
      </w:r>
      <w:proofErr w:type="gramStart"/>
      <w:r>
        <w:rPr>
          <w:bCs/>
          <w:color w:val="000000"/>
        </w:rPr>
        <w:t>функции центральной нервной систем повышенной заболеваемости органов дыхания</w:t>
      </w:r>
      <w:proofErr w:type="gramEnd"/>
      <w:r>
        <w:rPr>
          <w:bCs/>
          <w:color w:val="000000"/>
        </w:rPr>
        <w:t xml:space="preserve"> у человека.</w:t>
      </w:r>
    </w:p>
    <w:p w:rsidR="00951B48" w:rsidRDefault="00951B48" w:rsidP="00A81420">
      <w:pPr>
        <w:shd w:val="clear" w:color="auto" w:fill="FFFFFF"/>
        <w:ind w:firstLine="709"/>
        <w:jc w:val="both"/>
        <w:rPr>
          <w:bCs/>
          <w:i/>
          <w:color w:val="000000"/>
        </w:rPr>
      </w:pPr>
    </w:p>
    <w:p w:rsidR="009F51CB" w:rsidRPr="00A81420" w:rsidRDefault="00A81420" w:rsidP="00A81420">
      <w:pPr>
        <w:shd w:val="clear" w:color="auto" w:fill="FFFFFF"/>
        <w:ind w:firstLine="709"/>
        <w:jc w:val="both"/>
        <w:rPr>
          <w:b/>
          <w:bCs/>
          <w:i/>
          <w:color w:val="000000"/>
        </w:rPr>
      </w:pPr>
      <w:r w:rsidRPr="00A81420">
        <w:rPr>
          <w:bCs/>
          <w:i/>
          <w:color w:val="000000"/>
        </w:rPr>
        <w:t>Таблица №</w:t>
      </w:r>
      <w:r w:rsidR="00951B48">
        <w:rPr>
          <w:bCs/>
          <w:i/>
          <w:color w:val="000000"/>
        </w:rPr>
        <w:t>10</w:t>
      </w:r>
      <w:r w:rsidR="009F51CB" w:rsidRPr="00A81420">
        <w:rPr>
          <w:bCs/>
          <w:i/>
          <w:color w:val="000000"/>
        </w:rPr>
        <w:t xml:space="preserve"> - </w:t>
      </w:r>
      <w:proofErr w:type="gramStart"/>
      <w:r w:rsidR="009F51CB" w:rsidRPr="00A81420">
        <w:rPr>
          <w:bCs/>
          <w:i/>
          <w:color w:val="000000"/>
        </w:rPr>
        <w:t>Физико- химические</w:t>
      </w:r>
      <w:proofErr w:type="gramEnd"/>
      <w:r w:rsidR="009F51CB" w:rsidRPr="00A81420">
        <w:rPr>
          <w:bCs/>
          <w:i/>
          <w:color w:val="000000"/>
        </w:rPr>
        <w:t xml:space="preserve"> и эксплуатационны</w:t>
      </w:r>
      <w:r w:rsidR="00136244">
        <w:rPr>
          <w:bCs/>
          <w:i/>
          <w:color w:val="000000"/>
        </w:rPr>
        <w:t>е показатели топлива дизельного «</w:t>
      </w:r>
      <w:proofErr w:type="spellStart"/>
      <w:r w:rsidR="00136244">
        <w:rPr>
          <w:bCs/>
          <w:i/>
          <w:color w:val="000000"/>
        </w:rPr>
        <w:t>Аэ</w:t>
      </w:r>
      <w:proofErr w:type="spellEnd"/>
      <w:r w:rsidR="00136244">
        <w:rPr>
          <w:bCs/>
          <w:i/>
          <w:color w:val="000000"/>
        </w:rPr>
        <w:t>» и «Зэ»</w:t>
      </w:r>
    </w:p>
    <w:tbl>
      <w:tblPr>
        <w:tblStyle w:val="af"/>
        <w:tblW w:w="10021" w:type="dxa"/>
        <w:tblLook w:val="01E0" w:firstRow="1" w:lastRow="1" w:firstColumn="1" w:lastColumn="1" w:noHBand="0" w:noVBand="0"/>
      </w:tblPr>
      <w:tblGrid>
        <w:gridCol w:w="973"/>
        <w:gridCol w:w="3153"/>
        <w:gridCol w:w="1631"/>
        <w:gridCol w:w="7"/>
        <w:gridCol w:w="1898"/>
        <w:gridCol w:w="12"/>
        <w:gridCol w:w="2347"/>
      </w:tblGrid>
      <w:tr w:rsidR="009F51CB" w:rsidTr="007F7843">
        <w:trPr>
          <w:trHeight w:val="327"/>
        </w:trPr>
        <w:tc>
          <w:tcPr>
            <w:tcW w:w="973" w:type="dxa"/>
            <w:vMerge w:val="restart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 </w:t>
            </w:r>
            <w:proofErr w:type="gramStart"/>
            <w:r>
              <w:rPr>
                <w:bCs/>
                <w:color w:val="000000"/>
              </w:rPr>
              <w:t>п</w:t>
            </w:r>
            <w:proofErr w:type="gramEnd"/>
            <w:r>
              <w:rPr>
                <w:bCs/>
                <w:color w:val="000000"/>
              </w:rPr>
              <w:t>/п</w:t>
            </w:r>
          </w:p>
        </w:tc>
        <w:tc>
          <w:tcPr>
            <w:tcW w:w="3153" w:type="dxa"/>
            <w:vMerge w:val="restart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             показателя</w:t>
            </w:r>
          </w:p>
        </w:tc>
        <w:tc>
          <w:tcPr>
            <w:tcW w:w="3548" w:type="dxa"/>
            <w:gridSpan w:val="4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Значение показателя                           для марки</w:t>
            </w:r>
          </w:p>
        </w:tc>
        <w:tc>
          <w:tcPr>
            <w:tcW w:w="2347" w:type="dxa"/>
            <w:vMerge w:val="restart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Метод             испытания</w:t>
            </w:r>
          </w:p>
        </w:tc>
      </w:tr>
      <w:tr w:rsidR="009F51CB" w:rsidTr="007F7843">
        <w:trPr>
          <w:trHeight w:val="223"/>
        </w:trPr>
        <w:tc>
          <w:tcPr>
            <w:tcW w:w="973" w:type="dxa"/>
            <w:vMerge/>
          </w:tcPr>
          <w:p w:rsidR="009F51CB" w:rsidRDefault="009F51CB" w:rsidP="00136244">
            <w:pPr>
              <w:rPr>
                <w:bCs/>
                <w:color w:val="000000"/>
              </w:rPr>
            </w:pPr>
          </w:p>
        </w:tc>
        <w:tc>
          <w:tcPr>
            <w:tcW w:w="3153" w:type="dxa"/>
            <w:vMerge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31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</w:t>
            </w:r>
            <w:proofErr w:type="gramStart"/>
            <w:r>
              <w:rPr>
                <w:bCs/>
                <w:color w:val="000000"/>
              </w:rPr>
              <w:t>э(</w:t>
            </w:r>
            <w:proofErr w:type="gramEnd"/>
            <w:r>
              <w:rPr>
                <w:bCs/>
                <w:color w:val="000000"/>
              </w:rPr>
              <w:t>зимнее)</w:t>
            </w:r>
          </w:p>
        </w:tc>
        <w:tc>
          <w:tcPr>
            <w:tcW w:w="1917" w:type="dxa"/>
            <w:gridSpan w:val="3"/>
          </w:tcPr>
          <w:p w:rsidR="009F51CB" w:rsidRDefault="009F51CB" w:rsidP="00136244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А</w:t>
            </w:r>
            <w:proofErr w:type="gramStart"/>
            <w:r>
              <w:rPr>
                <w:bCs/>
                <w:color w:val="000000"/>
              </w:rPr>
              <w:t>э</w:t>
            </w:r>
            <w:proofErr w:type="spellEnd"/>
            <w:r>
              <w:rPr>
                <w:bCs/>
                <w:color w:val="000000"/>
              </w:rPr>
              <w:t>(</w:t>
            </w:r>
            <w:proofErr w:type="gramEnd"/>
            <w:r>
              <w:rPr>
                <w:bCs/>
                <w:color w:val="000000"/>
              </w:rPr>
              <w:t>арктическое)</w:t>
            </w:r>
          </w:p>
        </w:tc>
        <w:tc>
          <w:tcPr>
            <w:tcW w:w="2347" w:type="dxa"/>
            <w:vMerge/>
          </w:tcPr>
          <w:p w:rsidR="009F51CB" w:rsidRDefault="009F51CB" w:rsidP="00136244">
            <w:pPr>
              <w:rPr>
                <w:bCs/>
                <w:color w:val="000000"/>
              </w:rPr>
            </w:pP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3153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Цетановое</w:t>
            </w:r>
            <w:proofErr w:type="spellEnd"/>
            <w:r>
              <w:rPr>
                <w:bCs/>
                <w:color w:val="000000"/>
              </w:rPr>
              <w:t xml:space="preserve"> число, не менее</w:t>
            </w:r>
          </w:p>
        </w:tc>
        <w:tc>
          <w:tcPr>
            <w:tcW w:w="1631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47</w:t>
            </w:r>
          </w:p>
        </w:tc>
        <w:tc>
          <w:tcPr>
            <w:tcW w:w="1917" w:type="dxa"/>
            <w:gridSpan w:val="3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47</w:t>
            </w:r>
          </w:p>
        </w:tc>
        <w:tc>
          <w:tcPr>
            <w:tcW w:w="2347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 ГОСТ </w:t>
            </w:r>
            <w:proofErr w:type="gramStart"/>
            <w:r>
              <w:rPr>
                <w:bCs/>
                <w:color w:val="000000"/>
              </w:rPr>
              <w:t>Р</w:t>
            </w:r>
            <w:proofErr w:type="gramEnd"/>
            <w:r>
              <w:rPr>
                <w:bCs/>
                <w:color w:val="000000"/>
              </w:rPr>
              <w:t xml:space="preserve"> 52709 или ГОСТ 3122</w:t>
            </w: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3153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Фракционный состав:</w:t>
            </w:r>
          </w:p>
        </w:tc>
        <w:tc>
          <w:tcPr>
            <w:tcW w:w="1638" w:type="dxa"/>
            <w:gridSpan w:val="2"/>
          </w:tcPr>
          <w:p w:rsidR="009F51CB" w:rsidRDefault="009F51CB" w:rsidP="00136244">
            <w:pPr>
              <w:rPr>
                <w:bCs/>
                <w:color w:val="000000"/>
              </w:rPr>
            </w:pPr>
          </w:p>
        </w:tc>
        <w:tc>
          <w:tcPr>
            <w:tcW w:w="1910" w:type="dxa"/>
            <w:gridSpan w:val="2"/>
          </w:tcPr>
          <w:p w:rsidR="009F51CB" w:rsidRDefault="009F51CB" w:rsidP="00136244">
            <w:pPr>
              <w:rPr>
                <w:bCs/>
                <w:color w:val="000000"/>
              </w:rPr>
            </w:pPr>
          </w:p>
        </w:tc>
        <w:tc>
          <w:tcPr>
            <w:tcW w:w="2347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</w:p>
        </w:tc>
        <w:tc>
          <w:tcPr>
            <w:tcW w:w="3153" w:type="dxa"/>
          </w:tcPr>
          <w:p w:rsidR="009F51CB" w:rsidRPr="00E84F88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50% отгоняется при температуре,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не выше</w:t>
            </w:r>
          </w:p>
        </w:tc>
        <w:tc>
          <w:tcPr>
            <w:tcW w:w="1638" w:type="dxa"/>
            <w:gridSpan w:val="2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280</w:t>
            </w:r>
          </w:p>
        </w:tc>
        <w:tc>
          <w:tcPr>
            <w:tcW w:w="1910" w:type="dxa"/>
            <w:gridSpan w:val="2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280</w:t>
            </w:r>
          </w:p>
        </w:tc>
        <w:tc>
          <w:tcPr>
            <w:tcW w:w="2347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</w:p>
        </w:tc>
        <w:tc>
          <w:tcPr>
            <w:tcW w:w="3153" w:type="dxa"/>
          </w:tcPr>
          <w:p w:rsidR="009F51CB" w:rsidRPr="00E84F88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95% </w:t>
            </w:r>
            <w:proofErr w:type="gramStart"/>
            <w:r>
              <w:rPr>
                <w:bCs/>
                <w:color w:val="000000"/>
              </w:rPr>
              <w:t>объемных</w:t>
            </w:r>
            <w:proofErr w:type="gramEnd"/>
            <w:r>
              <w:rPr>
                <w:bCs/>
                <w:color w:val="000000"/>
              </w:rPr>
              <w:t xml:space="preserve"> перегоняется при температуре,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не выше</w:t>
            </w:r>
          </w:p>
        </w:tc>
        <w:tc>
          <w:tcPr>
            <w:tcW w:w="1638" w:type="dxa"/>
            <w:gridSpan w:val="2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360</w:t>
            </w:r>
          </w:p>
        </w:tc>
        <w:tc>
          <w:tcPr>
            <w:tcW w:w="1910" w:type="dxa"/>
            <w:gridSpan w:val="2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360</w:t>
            </w:r>
          </w:p>
        </w:tc>
        <w:tc>
          <w:tcPr>
            <w:tcW w:w="2347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 ГОСТ </w:t>
            </w:r>
            <w:proofErr w:type="gramStart"/>
            <w:r>
              <w:rPr>
                <w:bCs/>
                <w:color w:val="000000"/>
              </w:rPr>
              <w:t>Р</w:t>
            </w:r>
            <w:proofErr w:type="gramEnd"/>
            <w:r>
              <w:rPr>
                <w:bCs/>
                <w:color w:val="000000"/>
              </w:rPr>
              <w:t xml:space="preserve"> ЕН ИСО 3405 или ГОСТ 2177</w:t>
            </w: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3153" w:type="dxa"/>
          </w:tcPr>
          <w:p w:rsidR="009F51CB" w:rsidRPr="00E84F88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Вязкость кинематическая при 20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мм</w:t>
            </w:r>
            <w:proofErr w:type="gramStart"/>
            <w:r>
              <w:rPr>
                <w:bCs/>
                <w:color w:val="000000"/>
                <w:vertAlign w:val="superscript"/>
              </w:rPr>
              <w:t>2</w:t>
            </w:r>
            <w:proofErr w:type="gramEnd"/>
            <w:r>
              <w:rPr>
                <w:bCs/>
                <w:color w:val="000000"/>
              </w:rPr>
              <w:t>/с</w:t>
            </w:r>
          </w:p>
        </w:tc>
        <w:tc>
          <w:tcPr>
            <w:tcW w:w="1638" w:type="dxa"/>
            <w:gridSpan w:val="2"/>
          </w:tcPr>
          <w:p w:rsidR="009F51CB" w:rsidRDefault="009F51CB" w:rsidP="00C96CC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C96CC3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>5-5</w:t>
            </w:r>
            <w:r w:rsidR="00C96CC3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910" w:type="dxa"/>
            <w:gridSpan w:val="2"/>
          </w:tcPr>
          <w:p w:rsidR="009F51CB" w:rsidRDefault="00C96CC3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1,5-5,</w:t>
            </w:r>
            <w:r w:rsidR="009F51CB">
              <w:rPr>
                <w:bCs/>
                <w:color w:val="000000"/>
              </w:rPr>
              <w:t>0</w:t>
            </w:r>
          </w:p>
        </w:tc>
        <w:tc>
          <w:tcPr>
            <w:tcW w:w="2347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ГОСТ 33</w:t>
            </w: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3153" w:type="dxa"/>
          </w:tcPr>
          <w:p w:rsidR="009F51CB" w:rsidRPr="00FE3773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Температура вспышки в закрытом тигле ,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 xml:space="preserve">С, не ниже </w:t>
            </w:r>
          </w:p>
        </w:tc>
        <w:tc>
          <w:tcPr>
            <w:tcW w:w="1638" w:type="dxa"/>
            <w:gridSpan w:val="2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ниже      35</w:t>
            </w:r>
          </w:p>
        </w:tc>
        <w:tc>
          <w:tcPr>
            <w:tcW w:w="1910" w:type="dxa"/>
            <w:gridSpan w:val="2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ниже           30</w:t>
            </w:r>
          </w:p>
        </w:tc>
        <w:tc>
          <w:tcPr>
            <w:tcW w:w="2347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 ГОСТ </w:t>
            </w:r>
            <w:proofErr w:type="gramStart"/>
            <w:r>
              <w:rPr>
                <w:bCs/>
                <w:color w:val="000000"/>
              </w:rPr>
              <w:t>Р</w:t>
            </w:r>
            <w:proofErr w:type="gramEnd"/>
            <w:r>
              <w:rPr>
                <w:bCs/>
                <w:color w:val="000000"/>
              </w:rPr>
              <w:t xml:space="preserve"> ЕН ИСО 27190 или ГОСТ 6356</w:t>
            </w: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3153" w:type="dxa"/>
          </w:tcPr>
          <w:p w:rsidR="009F51CB" w:rsidRPr="00FE3773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Температура застывания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 xml:space="preserve">С, не выше </w:t>
            </w:r>
          </w:p>
        </w:tc>
        <w:tc>
          <w:tcPr>
            <w:tcW w:w="1638" w:type="dxa"/>
            <w:gridSpan w:val="2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Минус 45</w:t>
            </w:r>
          </w:p>
        </w:tc>
        <w:tc>
          <w:tcPr>
            <w:tcW w:w="1910" w:type="dxa"/>
            <w:gridSpan w:val="2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Минус 55</w:t>
            </w:r>
          </w:p>
        </w:tc>
        <w:tc>
          <w:tcPr>
            <w:tcW w:w="2347" w:type="dxa"/>
          </w:tcPr>
          <w:p w:rsidR="009F51CB" w:rsidRPr="00FE3773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ГОСТ 20287 без подогрева до 50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</w:t>
            </w: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3153" w:type="dxa"/>
          </w:tcPr>
          <w:p w:rsidR="009F51CB" w:rsidRPr="00FE3773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Предельная температура </w:t>
            </w:r>
            <w:proofErr w:type="spellStart"/>
            <w:r>
              <w:rPr>
                <w:bCs/>
                <w:color w:val="000000"/>
              </w:rPr>
              <w:t>фильтруемости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не выше</w:t>
            </w:r>
          </w:p>
        </w:tc>
        <w:tc>
          <w:tcPr>
            <w:tcW w:w="1638" w:type="dxa"/>
            <w:gridSpan w:val="2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Минус 35</w:t>
            </w:r>
          </w:p>
        </w:tc>
        <w:tc>
          <w:tcPr>
            <w:tcW w:w="1910" w:type="dxa"/>
            <w:gridSpan w:val="2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Минус 45</w:t>
            </w:r>
          </w:p>
        </w:tc>
        <w:tc>
          <w:tcPr>
            <w:tcW w:w="2347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ГОСТ 22254</w:t>
            </w: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  <w:tc>
          <w:tcPr>
            <w:tcW w:w="3153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Массовая доля серы мг/кг, не более </w:t>
            </w:r>
          </w:p>
        </w:tc>
        <w:tc>
          <w:tcPr>
            <w:tcW w:w="1638" w:type="dxa"/>
            <w:gridSpan w:val="2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</w:t>
            </w:r>
          </w:p>
        </w:tc>
        <w:tc>
          <w:tcPr>
            <w:tcW w:w="1910" w:type="dxa"/>
            <w:gridSpan w:val="2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</w:t>
            </w:r>
          </w:p>
        </w:tc>
        <w:tc>
          <w:tcPr>
            <w:tcW w:w="2347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 ГОСТ </w:t>
            </w:r>
            <w:proofErr w:type="gramStart"/>
            <w:r>
              <w:rPr>
                <w:bCs/>
                <w:color w:val="000000"/>
              </w:rPr>
              <w:t>Р</w:t>
            </w:r>
            <w:proofErr w:type="gramEnd"/>
            <w:r>
              <w:rPr>
                <w:bCs/>
                <w:color w:val="000000"/>
              </w:rPr>
              <w:t xml:space="preserve"> 52660 (ЕН ИСО 20884-2004) или ГОСТ Р 51947  </w:t>
            </w: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3153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Массовая доля </w:t>
            </w:r>
            <w:proofErr w:type="spellStart"/>
            <w:r>
              <w:rPr>
                <w:bCs/>
                <w:color w:val="000000"/>
              </w:rPr>
              <w:t>меркаптановой</w:t>
            </w:r>
            <w:proofErr w:type="spellEnd"/>
            <w:r>
              <w:rPr>
                <w:bCs/>
                <w:color w:val="000000"/>
              </w:rPr>
              <w:t xml:space="preserve"> серы %, не более</w:t>
            </w:r>
          </w:p>
        </w:tc>
        <w:tc>
          <w:tcPr>
            <w:tcW w:w="1638" w:type="dxa"/>
            <w:gridSpan w:val="2"/>
          </w:tcPr>
          <w:p w:rsidR="009F51CB" w:rsidRDefault="00C96CC3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</w:t>
            </w:r>
            <w:r w:rsidR="009F51CB">
              <w:rPr>
                <w:bCs/>
                <w:color w:val="000000"/>
              </w:rPr>
              <w:t>01</w:t>
            </w:r>
          </w:p>
        </w:tc>
        <w:tc>
          <w:tcPr>
            <w:tcW w:w="1910" w:type="dxa"/>
            <w:gridSpan w:val="2"/>
          </w:tcPr>
          <w:p w:rsidR="009F51CB" w:rsidRDefault="00C96CC3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</w:t>
            </w:r>
            <w:r w:rsidR="009F51CB">
              <w:rPr>
                <w:bCs/>
                <w:color w:val="000000"/>
              </w:rPr>
              <w:t>01</w:t>
            </w:r>
          </w:p>
        </w:tc>
        <w:tc>
          <w:tcPr>
            <w:tcW w:w="2347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ГОСТ 17323</w:t>
            </w: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  <w:tc>
          <w:tcPr>
            <w:tcW w:w="3153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Содержание сероводорода </w:t>
            </w:r>
          </w:p>
        </w:tc>
        <w:tc>
          <w:tcPr>
            <w:tcW w:w="1638" w:type="dxa"/>
            <w:gridSpan w:val="2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  <w:tc>
          <w:tcPr>
            <w:tcW w:w="1910" w:type="dxa"/>
            <w:gridSpan w:val="2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  <w:tc>
          <w:tcPr>
            <w:tcW w:w="2347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ГОСТ 17323</w:t>
            </w: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3153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Содержание </w:t>
            </w:r>
            <w:r w:rsidRPr="004B7A46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E80536C" wp14:editId="0C0D2B6E">
                      <wp:simplePos x="0" y="0"/>
                      <wp:positionH relativeFrom="column">
                        <wp:posOffset>-789940</wp:posOffset>
                      </wp:positionH>
                      <wp:positionV relativeFrom="paragraph">
                        <wp:posOffset>9861550</wp:posOffset>
                      </wp:positionV>
                      <wp:extent cx="6515100" cy="0"/>
                      <wp:effectExtent l="0" t="0" r="19050" b="19050"/>
                      <wp:wrapNone/>
                      <wp:docPr id="68" name="Прямая соединительная линия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15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2pt,776.5pt" to="450.8pt,7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VHLTgIAAFoEAAAOAAAAZHJzL2Uyb0RvYy54bWysVM2O0zAQviPxDlbubZLSlm606Qo1LZcF&#10;Ku3yAK7tNBaObdnephVCAs5IfQRegQNIKy3wDOkbMXZ/tAsXhOjBHXtmPn8z8znnF+taoBUzliuZ&#10;R2k3iRCTRFEul3n0+nrWGUXIOiwpFkqyPNowG12MHz86b3TGeqpSgjKDAETarNF5VDmnszi2pGI1&#10;tl2lmQRnqUyNHWzNMqYGN4Bei7iXJMO4UYZqowizFk6LvTMaB/yyZMS9KkvLHBJ5BNxcWE1YF36N&#10;x+c4WxqsK04ONPA/sKgxl3DpCarADqMbw/+AqjkxyqrSdYmqY1WWnLBQA1STJr9Vc1VhzUIt0Byr&#10;T22y/w+WvFzNDeI0j4YwKYlrmFH7efd+t22/t192W7T70P5sv7Vf29v2R3u7+wj23e4T2N7Z3h2O&#10;twjSoZeNthlATuTc+G6QtbzSl4q8sUiqSYXlkoWarjca7kl9RvwgxW+sBkaL5oWiEINvnAqNXZem&#10;9pDQMrQO89uc5sfWDhE4HA7SQZrAmMnRF+PsmKiNdc+ZqpE38khw6VuLM7y6tM4TwdkxxB9LNeNC&#10;BHkIiZo8Ohv0BiHBKsGpd/owa5aLiTBohb3Awi9UBZ77YUbdSBrAKobp9GA7zMXehsuF9HhQCtA5&#10;WHsFvT1Lzqaj6ajf6feG004/KYrOs9mk3xnO0qeD4kkxmRTpO08t7WcVp5RJz+6o5rT/d2o5vKu9&#10;Dk96PrUhfoge+gVkj/+BdJilH99eCAtFN3NznDEIOAQfHpt/Iff3YN//JIx/AQAA//8DAFBLAwQU&#10;AAYACAAAACEAk0Awk+AAAAAOAQAADwAAAGRycy9kb3ducmV2LnhtbEyPzU7DMBCE70i8g7VIXKrW&#10;TvojCHEqBOTGhbaI6zZekojYTmO3DTw9ywHBcWc+zc7k69F24kRDaL3TkMwUCHKVN62rNey25fQG&#10;RIjoDHbekYZPCrAuLi9yzIw/uxc6bWItOMSFDDU0MfaZlKFqyGKY+Z4ce+9+sBj5HGppBjxzuO1k&#10;qtRKWmwdf2iwp4eGqo/N0WoI5Ssdyq9JNVFv89pTenh8fkKtr6/G+zsQkcb4B8NPfa4OBXfa+6Mz&#10;QXQapkm6WDDLznI551nM3KpkBWL/K8kil/9nFN8AAAD//wMAUEsBAi0AFAAGAAgAAAAhALaDOJL+&#10;AAAA4QEAABMAAAAAAAAAAAAAAAAAAAAAAFtDb250ZW50X1R5cGVzXS54bWxQSwECLQAUAAYACAAA&#10;ACEAOP0h/9YAAACUAQAACwAAAAAAAAAAAAAAAAAvAQAAX3JlbHMvLnJlbHNQSwECLQAUAAYACAAA&#10;ACEA4UlRy04CAABaBAAADgAAAAAAAAAAAAAAAAAuAgAAZHJzL2Uyb0RvYy54bWxQSwECLQAUAAYA&#10;CAAAACEAk0Awk+AAAAAOAQAADwAAAAAAAAAAAAAAAACoBAAAZHJzL2Rvd25yZXYueG1sUEsFBgAA&#10;AAAEAAQA8wAAALUFAAAAAA==&#10;"/>
                  </w:pict>
                </mc:Fallback>
              </mc:AlternateContent>
            </w:r>
            <w:r>
              <w:rPr>
                <w:bCs/>
                <w:color w:val="000000"/>
              </w:rPr>
              <w:t xml:space="preserve">водорастворимых кислот и щелочей </w:t>
            </w:r>
          </w:p>
        </w:tc>
        <w:tc>
          <w:tcPr>
            <w:tcW w:w="1638" w:type="dxa"/>
            <w:gridSpan w:val="2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  <w:tc>
          <w:tcPr>
            <w:tcW w:w="1910" w:type="dxa"/>
            <w:gridSpan w:val="2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  <w:tc>
          <w:tcPr>
            <w:tcW w:w="2347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ГОСТ 6307</w:t>
            </w: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3153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Содержание воды и механических примесей </w:t>
            </w:r>
          </w:p>
        </w:tc>
        <w:tc>
          <w:tcPr>
            <w:tcW w:w="1638" w:type="dxa"/>
            <w:gridSpan w:val="2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Отсутствие        </w:t>
            </w:r>
          </w:p>
        </w:tc>
        <w:tc>
          <w:tcPr>
            <w:tcW w:w="1910" w:type="dxa"/>
            <w:gridSpan w:val="2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  <w:tc>
          <w:tcPr>
            <w:tcW w:w="2347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п.7.2 СТО 11317094-001-2009</w:t>
            </w: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3153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Зольность %, не более</w:t>
            </w:r>
          </w:p>
        </w:tc>
        <w:tc>
          <w:tcPr>
            <w:tcW w:w="1638" w:type="dxa"/>
            <w:gridSpan w:val="2"/>
          </w:tcPr>
          <w:p w:rsidR="009F51CB" w:rsidRDefault="00C96CC3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</w:t>
            </w:r>
            <w:r w:rsidR="009F51CB">
              <w:rPr>
                <w:bCs/>
                <w:color w:val="000000"/>
              </w:rPr>
              <w:t>01</w:t>
            </w:r>
          </w:p>
        </w:tc>
        <w:tc>
          <w:tcPr>
            <w:tcW w:w="1910" w:type="dxa"/>
            <w:gridSpan w:val="2"/>
          </w:tcPr>
          <w:p w:rsidR="009F51CB" w:rsidRDefault="00C96CC3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</w:t>
            </w:r>
            <w:r w:rsidR="009F51CB">
              <w:rPr>
                <w:bCs/>
                <w:color w:val="000000"/>
              </w:rPr>
              <w:t>01</w:t>
            </w:r>
          </w:p>
        </w:tc>
        <w:tc>
          <w:tcPr>
            <w:tcW w:w="2347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ГОСТ 1461</w:t>
            </w: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3153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Массовая доля полициклических ароматических углеводородов %, не более</w:t>
            </w:r>
          </w:p>
        </w:tc>
        <w:tc>
          <w:tcPr>
            <w:tcW w:w="1638" w:type="dxa"/>
            <w:gridSpan w:val="2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</w:p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1910" w:type="dxa"/>
            <w:gridSpan w:val="2"/>
          </w:tcPr>
          <w:p w:rsidR="009F51CB" w:rsidRDefault="009F51CB" w:rsidP="00136244">
            <w:pPr>
              <w:rPr>
                <w:bCs/>
                <w:color w:val="000000"/>
              </w:rPr>
            </w:pPr>
          </w:p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11</w:t>
            </w:r>
          </w:p>
        </w:tc>
        <w:tc>
          <w:tcPr>
            <w:tcW w:w="2347" w:type="dxa"/>
            <w:tcBorders>
              <w:top w:val="nil"/>
              <w:bottom w:val="nil"/>
            </w:tcBorders>
            <w:shd w:val="clear" w:color="auto" w:fill="auto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 ГОСТ </w:t>
            </w:r>
            <w:proofErr w:type="gramStart"/>
            <w:r>
              <w:rPr>
                <w:bCs/>
                <w:color w:val="000000"/>
              </w:rPr>
              <w:t>Р</w:t>
            </w:r>
            <w:proofErr w:type="gramEnd"/>
            <w:r>
              <w:rPr>
                <w:bCs/>
                <w:color w:val="000000"/>
              </w:rPr>
              <w:t xml:space="preserve"> ЕН 12916</w:t>
            </w:r>
          </w:p>
        </w:tc>
      </w:tr>
      <w:tr w:rsidR="009F51CB" w:rsidTr="007F7843">
        <w:tc>
          <w:tcPr>
            <w:tcW w:w="973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</w:t>
            </w:r>
          </w:p>
        </w:tc>
        <w:tc>
          <w:tcPr>
            <w:tcW w:w="3153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Смазывающая способность </w:t>
            </w:r>
            <w:proofErr w:type="gramStart"/>
            <w:r>
              <w:rPr>
                <w:bCs/>
                <w:color w:val="000000"/>
              </w:rPr>
              <w:t>мкм</w:t>
            </w:r>
            <w:proofErr w:type="gramEnd"/>
            <w:r>
              <w:rPr>
                <w:bCs/>
                <w:color w:val="000000"/>
              </w:rPr>
              <w:t xml:space="preserve">, не более </w:t>
            </w:r>
          </w:p>
        </w:tc>
        <w:tc>
          <w:tcPr>
            <w:tcW w:w="1638" w:type="dxa"/>
            <w:gridSpan w:val="2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460</w:t>
            </w:r>
          </w:p>
        </w:tc>
        <w:tc>
          <w:tcPr>
            <w:tcW w:w="1910" w:type="dxa"/>
            <w:gridSpan w:val="2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460</w:t>
            </w:r>
          </w:p>
        </w:tc>
        <w:tc>
          <w:tcPr>
            <w:tcW w:w="2347" w:type="dxa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 ГОСТ </w:t>
            </w:r>
            <w:proofErr w:type="gramStart"/>
            <w:r>
              <w:rPr>
                <w:bCs/>
                <w:color w:val="000000"/>
              </w:rPr>
              <w:t>Р</w:t>
            </w:r>
            <w:proofErr w:type="gramEnd"/>
            <w:r>
              <w:rPr>
                <w:bCs/>
                <w:color w:val="000000"/>
              </w:rPr>
              <w:t xml:space="preserve"> ЕН ИСО 12156-1</w:t>
            </w:r>
          </w:p>
        </w:tc>
      </w:tr>
      <w:tr w:rsidR="009F51CB" w:rsidTr="007F7843">
        <w:tblPrEx>
          <w:tblLook w:val="0000" w:firstRow="0" w:lastRow="0" w:firstColumn="0" w:lastColumn="0" w:noHBand="0" w:noVBand="0"/>
        </w:tblPrEx>
        <w:trPr>
          <w:trHeight w:val="524"/>
        </w:trPr>
        <w:tc>
          <w:tcPr>
            <w:tcW w:w="973" w:type="dxa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</w:t>
            </w:r>
          </w:p>
        </w:tc>
        <w:tc>
          <w:tcPr>
            <w:tcW w:w="31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F51CB" w:rsidRPr="00BF3BD8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Плотность при 15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кг/м</w:t>
            </w:r>
            <w:r>
              <w:rPr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163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800-840</w:t>
            </w:r>
          </w:p>
        </w:tc>
        <w:tc>
          <w:tcPr>
            <w:tcW w:w="18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F51CB" w:rsidRDefault="009F51CB" w:rsidP="0013624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800-840</w:t>
            </w:r>
          </w:p>
        </w:tc>
        <w:tc>
          <w:tcPr>
            <w:tcW w:w="235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F51CB" w:rsidRDefault="009F51CB" w:rsidP="0013624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 ГОСТ </w:t>
            </w:r>
            <w:proofErr w:type="gramStart"/>
            <w:r>
              <w:rPr>
                <w:bCs/>
                <w:color w:val="000000"/>
              </w:rPr>
              <w:t>Р</w:t>
            </w:r>
            <w:proofErr w:type="gramEnd"/>
            <w:r>
              <w:rPr>
                <w:bCs/>
                <w:color w:val="000000"/>
              </w:rPr>
              <w:t xml:space="preserve"> 51069</w:t>
            </w:r>
          </w:p>
        </w:tc>
      </w:tr>
    </w:tbl>
    <w:p w:rsidR="009F51CB" w:rsidRDefault="009F51CB" w:rsidP="009F51CB">
      <w:pPr>
        <w:shd w:val="clear" w:color="auto" w:fill="FFFFFF"/>
        <w:tabs>
          <w:tab w:val="left" w:pos="5400"/>
        </w:tabs>
        <w:spacing w:line="278" w:lineRule="exact"/>
        <w:jc w:val="both"/>
        <w:rPr>
          <w:color w:val="000000"/>
        </w:rPr>
      </w:pPr>
    </w:p>
    <w:p w:rsidR="00F9048B" w:rsidRDefault="00F9048B" w:rsidP="00C96CC3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</w:p>
    <w:p w:rsidR="00742B7E" w:rsidRDefault="00742B7E" w:rsidP="00C96CC3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</w:p>
    <w:p w:rsidR="00C96CC3" w:rsidRPr="00F9048B" w:rsidRDefault="00305F6C" w:rsidP="00C96CC3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lastRenderedPageBreak/>
        <w:t>2.10.</w:t>
      </w:r>
      <w:r w:rsidR="00C96CC3" w:rsidRPr="00F9048B">
        <w:rPr>
          <w:b/>
          <w:bCs/>
          <w:color w:val="000000"/>
          <w:sz w:val="28"/>
        </w:rPr>
        <w:t xml:space="preserve"> Топливо дизельное </w:t>
      </w:r>
      <w:r w:rsidR="007C05B5">
        <w:rPr>
          <w:b/>
          <w:bCs/>
          <w:color w:val="000000"/>
          <w:sz w:val="28"/>
        </w:rPr>
        <w:t>летнее</w:t>
      </w:r>
      <w:r w:rsidR="00C96CC3" w:rsidRPr="00F9048B">
        <w:rPr>
          <w:b/>
          <w:bCs/>
          <w:color w:val="000000"/>
          <w:sz w:val="28"/>
        </w:rPr>
        <w:t xml:space="preserve"> по ГОСТ 305-82 (покупное).</w:t>
      </w:r>
    </w:p>
    <w:p w:rsidR="00C96CC3" w:rsidRPr="001D2054" w:rsidRDefault="00C96CC3" w:rsidP="00C96CC3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Топливо дизельное </w:t>
      </w:r>
      <w:r w:rsidR="00742B7E">
        <w:rPr>
          <w:bCs/>
          <w:color w:val="000000"/>
        </w:rPr>
        <w:t>летнее</w:t>
      </w:r>
      <w:r>
        <w:rPr>
          <w:bCs/>
          <w:color w:val="000000"/>
        </w:rPr>
        <w:t xml:space="preserve"> в соответствии с ГОСТ 12.1.044 представляет собой  легковоспламеняющуюся жидкость, пары которой с воздухом способны образовывать взрывоопасные смеси. </w:t>
      </w:r>
    </w:p>
    <w:p w:rsidR="00C96CC3" w:rsidRDefault="00C96CC3" w:rsidP="00C96CC3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Топливо дизельное представляет собой малотоксичную жидкость и по степени воздействия на организм человека относится к 4-му классу опасности в соответствии с ГОСТ 12.1.007. Топливо дизельное является малоопасным продуктом – предельно допустимая концентрация паров алифатических углеводородов в воздухе рабочей зоны – 900/300 мг/м</w:t>
      </w:r>
      <w:r>
        <w:rPr>
          <w:bCs/>
          <w:color w:val="000000"/>
          <w:vertAlign w:val="superscript"/>
        </w:rPr>
        <w:t>3</w:t>
      </w:r>
      <w:r>
        <w:rPr>
          <w:bCs/>
          <w:color w:val="000000"/>
        </w:rPr>
        <w:t xml:space="preserve"> в соответствии с ГН 2.2.5.13.13.Топливо дизельное раздражает слизистую оболочку и кожу человека, вызывая ее поражение и возникновение кожных заболеваний. Длительный контакт с топливом дизельным приводит к изменению </w:t>
      </w:r>
      <w:proofErr w:type="gramStart"/>
      <w:r>
        <w:rPr>
          <w:bCs/>
          <w:color w:val="000000"/>
        </w:rPr>
        <w:t>функции центральной нервной систем повышенной заболеваемости органов дыхания</w:t>
      </w:r>
      <w:proofErr w:type="gramEnd"/>
      <w:r>
        <w:rPr>
          <w:bCs/>
          <w:color w:val="000000"/>
        </w:rPr>
        <w:t xml:space="preserve"> у человека.</w:t>
      </w:r>
    </w:p>
    <w:p w:rsidR="00C96CC3" w:rsidRPr="00A81420" w:rsidRDefault="00C96CC3" w:rsidP="00C96CC3">
      <w:pPr>
        <w:shd w:val="clear" w:color="auto" w:fill="FFFFFF"/>
        <w:ind w:firstLine="709"/>
        <w:jc w:val="both"/>
        <w:rPr>
          <w:b/>
          <w:bCs/>
          <w:i/>
          <w:color w:val="000000"/>
        </w:rPr>
      </w:pPr>
      <w:r w:rsidRPr="00A81420">
        <w:rPr>
          <w:bCs/>
          <w:i/>
          <w:color w:val="000000"/>
        </w:rPr>
        <w:t>Таблица №</w:t>
      </w:r>
      <w:r w:rsidR="00951B48">
        <w:rPr>
          <w:bCs/>
          <w:i/>
          <w:color w:val="000000"/>
        </w:rPr>
        <w:t>11</w:t>
      </w:r>
      <w:r w:rsidRPr="00A81420">
        <w:rPr>
          <w:bCs/>
          <w:i/>
          <w:color w:val="000000"/>
        </w:rPr>
        <w:t xml:space="preserve"> - </w:t>
      </w:r>
      <w:proofErr w:type="gramStart"/>
      <w:r w:rsidRPr="00A81420">
        <w:rPr>
          <w:bCs/>
          <w:i/>
          <w:color w:val="000000"/>
        </w:rPr>
        <w:t>Физико- химические</w:t>
      </w:r>
      <w:proofErr w:type="gramEnd"/>
      <w:r w:rsidRPr="00A81420">
        <w:rPr>
          <w:bCs/>
          <w:i/>
          <w:color w:val="000000"/>
        </w:rPr>
        <w:t xml:space="preserve"> и эксплуатационны</w:t>
      </w:r>
      <w:r>
        <w:rPr>
          <w:bCs/>
          <w:i/>
          <w:color w:val="000000"/>
        </w:rPr>
        <w:t xml:space="preserve">е показатели топлива дизельного </w:t>
      </w:r>
      <w:r w:rsidR="00742B7E">
        <w:rPr>
          <w:bCs/>
          <w:i/>
          <w:color w:val="000000"/>
        </w:rPr>
        <w:t>летнего</w:t>
      </w:r>
    </w:p>
    <w:p w:rsidR="009E39C9" w:rsidRDefault="009E39C9" w:rsidP="006E313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9464" w:type="dxa"/>
        <w:tblLook w:val="01E0" w:firstRow="1" w:lastRow="1" w:firstColumn="1" w:lastColumn="1" w:noHBand="0" w:noVBand="0"/>
      </w:tblPr>
      <w:tblGrid>
        <w:gridCol w:w="675"/>
        <w:gridCol w:w="6663"/>
        <w:gridCol w:w="2126"/>
      </w:tblGrid>
      <w:tr w:rsidR="007C05B5" w:rsidTr="00742B7E">
        <w:trPr>
          <w:trHeight w:val="613"/>
        </w:trPr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 </w:t>
            </w:r>
            <w:proofErr w:type="gramStart"/>
            <w:r>
              <w:rPr>
                <w:bCs/>
                <w:color w:val="000000"/>
              </w:rPr>
              <w:t>п</w:t>
            </w:r>
            <w:proofErr w:type="gramEnd"/>
            <w:r>
              <w:rPr>
                <w:bCs/>
                <w:color w:val="000000"/>
              </w:rPr>
              <w:t>/п</w:t>
            </w:r>
          </w:p>
        </w:tc>
        <w:tc>
          <w:tcPr>
            <w:tcW w:w="6663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             показателя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Норма по ГОСТ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w="6663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Цетановое</w:t>
            </w:r>
            <w:proofErr w:type="spellEnd"/>
            <w:r>
              <w:rPr>
                <w:bCs/>
                <w:color w:val="000000"/>
              </w:rPr>
              <w:t xml:space="preserve"> число, не менее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w="6663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Фракционный состав: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</w:p>
        </w:tc>
      </w:tr>
      <w:tr w:rsidR="007C05B5" w:rsidTr="00742B7E">
        <w:tc>
          <w:tcPr>
            <w:tcW w:w="675" w:type="dxa"/>
            <w:vMerge w:val="restart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6663" w:type="dxa"/>
          </w:tcPr>
          <w:p w:rsidR="007C05B5" w:rsidRPr="00E84F88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50% отгоняется при температуре,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не выше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280</w:t>
            </w:r>
          </w:p>
        </w:tc>
      </w:tr>
      <w:tr w:rsidR="007C05B5" w:rsidTr="00742B7E">
        <w:tc>
          <w:tcPr>
            <w:tcW w:w="675" w:type="dxa"/>
            <w:vMerge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6663" w:type="dxa"/>
          </w:tcPr>
          <w:p w:rsidR="007C05B5" w:rsidRPr="00E84F88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95% </w:t>
            </w:r>
            <w:proofErr w:type="gramStart"/>
            <w:r>
              <w:rPr>
                <w:bCs/>
                <w:color w:val="000000"/>
              </w:rPr>
              <w:t>объемных</w:t>
            </w:r>
            <w:proofErr w:type="gramEnd"/>
            <w:r>
              <w:rPr>
                <w:bCs/>
                <w:color w:val="000000"/>
              </w:rPr>
              <w:t xml:space="preserve"> перегоняется при температуре,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не выше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360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w="6663" w:type="dxa"/>
          </w:tcPr>
          <w:p w:rsidR="007C05B5" w:rsidRPr="00E84F88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Вязкость кинематическая при 20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мм</w:t>
            </w:r>
            <w:proofErr w:type="gramStart"/>
            <w:r>
              <w:rPr>
                <w:bCs/>
                <w:color w:val="000000"/>
                <w:vertAlign w:val="superscript"/>
              </w:rPr>
              <w:t>2</w:t>
            </w:r>
            <w:proofErr w:type="gramEnd"/>
            <w:r>
              <w:rPr>
                <w:bCs/>
                <w:color w:val="000000"/>
              </w:rPr>
              <w:t>/с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3,0-6,0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w="6663" w:type="dxa"/>
          </w:tcPr>
          <w:p w:rsidR="007C05B5" w:rsidRPr="00FE3773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Температура помутнения ,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 xml:space="preserve">С, не выше </w:t>
            </w:r>
          </w:p>
        </w:tc>
        <w:tc>
          <w:tcPr>
            <w:tcW w:w="2126" w:type="dxa"/>
          </w:tcPr>
          <w:p w:rsidR="007C05B5" w:rsidRDefault="005D788F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Минус 5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w="6663" w:type="dxa"/>
          </w:tcPr>
          <w:p w:rsidR="007C05B5" w:rsidRPr="00FE3773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Температура застывания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 xml:space="preserve">С, не выше </w:t>
            </w:r>
          </w:p>
        </w:tc>
        <w:tc>
          <w:tcPr>
            <w:tcW w:w="2126" w:type="dxa"/>
          </w:tcPr>
          <w:p w:rsidR="007C05B5" w:rsidRDefault="005D788F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Минус 10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w="6663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Температура вспышки,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не ниже</w:t>
            </w:r>
          </w:p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Для тепловозных и судовых дизелей</w:t>
            </w:r>
          </w:p>
          <w:p w:rsidR="007C05B5" w:rsidRPr="00FE3773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Для дизелей общего назначения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</w:p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62</w:t>
            </w:r>
          </w:p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w="6663" w:type="dxa"/>
          </w:tcPr>
          <w:p w:rsidR="007C05B5" w:rsidRDefault="007C05B5" w:rsidP="00804CF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Массовая доля </w:t>
            </w:r>
            <w:r w:rsidR="00804CFD">
              <w:rPr>
                <w:bCs/>
                <w:color w:val="000000"/>
              </w:rPr>
              <w:t>серы в топливе вида 1, %, не более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0,20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8.</w:t>
            </w:r>
          </w:p>
        </w:tc>
        <w:tc>
          <w:tcPr>
            <w:tcW w:w="6663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Испытание на медной пластинке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Выдерживает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</w:t>
            </w:r>
          </w:p>
        </w:tc>
        <w:tc>
          <w:tcPr>
            <w:tcW w:w="6663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Концентрация фактических смол, в мг на 100 см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 xml:space="preserve">, не более 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10.</w:t>
            </w:r>
          </w:p>
        </w:tc>
        <w:tc>
          <w:tcPr>
            <w:tcW w:w="6663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Содержание </w:t>
            </w:r>
            <w:r w:rsidRPr="004B7A46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57FFC99" wp14:editId="1A0A26EB">
                      <wp:simplePos x="0" y="0"/>
                      <wp:positionH relativeFrom="column">
                        <wp:posOffset>-789940</wp:posOffset>
                      </wp:positionH>
                      <wp:positionV relativeFrom="paragraph">
                        <wp:posOffset>9861550</wp:posOffset>
                      </wp:positionV>
                      <wp:extent cx="6515100" cy="0"/>
                      <wp:effectExtent l="0" t="0" r="19050" b="1905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15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2pt,776.5pt" to="450.8pt,7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t2ITgIAAFoEAAAOAAAAZHJzL2Uyb0RvYy54bWysVM2O0zAQviPxDlbubZLSlm606Qo1LZcF&#10;Ku3yAK7tNBaObdnephVCAs5IfQRegQNIKy3wDOkbMXZ/tAsXhOjBHXtmPn8z8znnF+taoBUzliuZ&#10;R2k3iRCTRFEul3n0+nrWGUXIOiwpFkqyPNowG12MHz86b3TGeqpSgjKDAETarNF5VDmnszi2pGI1&#10;tl2lmQRnqUyNHWzNMqYGN4Bei7iXJMO4UYZqowizFk6LvTMaB/yyZMS9KkvLHBJ5BNxcWE1YF36N&#10;x+c4WxqsK04ONPA/sKgxl3DpCarADqMbw/+AqjkxyqrSdYmqY1WWnLBQA1STJr9Vc1VhzUIt0Byr&#10;T22y/w+WvFzNDeIUZteLkMQ1zKj9vHu/27bf2y+7Ldp9aH+239qv7W37o73dfQT7bvcJbO9s7w7H&#10;WwTp0MtG2wwgJ3JufDfIWl7pS0XeWCTVpMJyyUJN1xsN96Q+I36Q4jdWA6NF80JRiME3ToXGrktT&#10;e0hoGVqH+W1O82NrhwgcDgfpIE1gzOToi3F2TNTGuudM1cgbeSS49K3FGV5dWueJ4OwY4o+lmnEh&#10;gjyERE0enQ16g5BgleDUO32YNcvFRBi0wl5g4ReqAs/9MKNuJA1gFcN0erAd5mJvw+VCejwoBegc&#10;rL2C3p4lZ9PRdNTv9HvDaaefFEXn2WzS7wxn6dNB8aSYTIr0naeW9rOKU8qkZ3dUc9r/O7Uc3tVe&#10;hyc9n9oQP0QP/QKyx/9AOszSj28vhIWim7k5zhgEHIIPj82/kPt7sO9/Esa/AAAA//8DAFBLAwQU&#10;AAYACAAAACEAk0Awk+AAAAAOAQAADwAAAGRycy9kb3ducmV2LnhtbEyPzU7DMBCE70i8g7VIXKrW&#10;TvojCHEqBOTGhbaI6zZekojYTmO3DTw9ywHBcWc+zc7k69F24kRDaL3TkMwUCHKVN62rNey25fQG&#10;RIjoDHbekYZPCrAuLi9yzIw/uxc6bWItOMSFDDU0MfaZlKFqyGKY+Z4ce+9+sBj5HGppBjxzuO1k&#10;qtRKWmwdf2iwp4eGqo/N0WoI5Ssdyq9JNVFv89pTenh8fkKtr6/G+zsQkcb4B8NPfa4OBXfa+6Mz&#10;QXQapkm6WDDLznI551nM3KpkBWL/K8kil/9nFN8AAAD//wMAUEsBAi0AFAAGAAgAAAAhALaDOJL+&#10;AAAA4QEAABMAAAAAAAAAAAAAAAAAAAAAAFtDb250ZW50X1R5cGVzXS54bWxQSwECLQAUAAYACAAA&#10;ACEAOP0h/9YAAACUAQAACwAAAAAAAAAAAAAAAAAvAQAAX3JlbHMvLnJlbHNQSwECLQAUAAYACAAA&#10;ACEApJ7diE4CAABaBAAADgAAAAAAAAAAAAAAAAAuAgAAZHJzL2Uyb0RvYy54bWxQSwECLQAUAAYA&#10;CAAAACEAk0Awk+AAAAAOAQAADwAAAAAAAAAAAAAAAACoBAAAZHJzL2Rvd25yZXYueG1sUEsFBgAA&#10;AAAEAAQA8wAAALUFAAAAAA==&#10;"/>
                  </w:pict>
                </mc:Fallback>
              </mc:AlternateContent>
            </w:r>
            <w:r>
              <w:rPr>
                <w:bCs/>
                <w:color w:val="000000"/>
              </w:rPr>
              <w:t xml:space="preserve">водорастворимых кислот и щелочей 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</w:t>
            </w:r>
          </w:p>
        </w:tc>
        <w:tc>
          <w:tcPr>
            <w:tcW w:w="6663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Кислотность, мг КОН на 100 см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 xml:space="preserve">, не более 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12.</w:t>
            </w:r>
          </w:p>
        </w:tc>
        <w:tc>
          <w:tcPr>
            <w:tcW w:w="6663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Зольность %, не более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13.</w:t>
            </w:r>
          </w:p>
        </w:tc>
        <w:tc>
          <w:tcPr>
            <w:tcW w:w="6663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Йодное число, </w:t>
            </w:r>
            <w:proofErr w:type="gramStart"/>
            <w:r>
              <w:rPr>
                <w:bCs/>
                <w:color w:val="000000"/>
              </w:rPr>
              <w:t>г</w:t>
            </w:r>
            <w:proofErr w:type="gramEnd"/>
            <w:r>
              <w:rPr>
                <w:bCs/>
                <w:color w:val="000000"/>
              </w:rPr>
              <w:t xml:space="preserve"> йода на 100 г топлива, не более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14.</w:t>
            </w:r>
          </w:p>
        </w:tc>
        <w:tc>
          <w:tcPr>
            <w:tcW w:w="6663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Коксуемость 10%-</w:t>
            </w:r>
            <w:proofErr w:type="spellStart"/>
            <w:r>
              <w:rPr>
                <w:bCs/>
                <w:color w:val="000000"/>
              </w:rPr>
              <w:t>ного</w:t>
            </w:r>
            <w:proofErr w:type="spellEnd"/>
            <w:r>
              <w:rPr>
                <w:bCs/>
                <w:color w:val="000000"/>
              </w:rPr>
              <w:t xml:space="preserve"> остатка, %, не более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0,20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15.</w:t>
            </w:r>
          </w:p>
        </w:tc>
        <w:tc>
          <w:tcPr>
            <w:tcW w:w="6663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Содержание механических примесей и воды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16.</w:t>
            </w:r>
          </w:p>
        </w:tc>
        <w:tc>
          <w:tcPr>
            <w:tcW w:w="6663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Предельная температура </w:t>
            </w:r>
            <w:proofErr w:type="spellStart"/>
            <w:r>
              <w:rPr>
                <w:bCs/>
                <w:color w:val="000000"/>
              </w:rPr>
              <w:t>фильтруемости</w:t>
            </w:r>
            <w:proofErr w:type="spellEnd"/>
            <w:r>
              <w:rPr>
                <w:bCs/>
                <w:color w:val="000000"/>
              </w:rPr>
              <w:t xml:space="preserve">,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 xml:space="preserve">С, </w:t>
            </w:r>
          </w:p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Для холодной климатической зоны, не выше</w:t>
            </w:r>
          </w:p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Для умеренной климатической зоны, не выше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</w:p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</w:p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Минус 5</w:t>
            </w:r>
          </w:p>
        </w:tc>
      </w:tr>
      <w:tr w:rsidR="007C05B5" w:rsidTr="00742B7E">
        <w:tc>
          <w:tcPr>
            <w:tcW w:w="675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17.</w:t>
            </w:r>
          </w:p>
        </w:tc>
        <w:tc>
          <w:tcPr>
            <w:tcW w:w="6663" w:type="dxa"/>
          </w:tcPr>
          <w:p w:rsidR="007C05B5" w:rsidRPr="004E4F36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Плотность при 20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кг/м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>, не более</w:t>
            </w:r>
          </w:p>
        </w:tc>
        <w:tc>
          <w:tcPr>
            <w:tcW w:w="2126" w:type="dxa"/>
          </w:tcPr>
          <w:p w:rsidR="007C05B5" w:rsidRDefault="007C05B5" w:rsidP="00853AA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860</w:t>
            </w:r>
          </w:p>
        </w:tc>
      </w:tr>
    </w:tbl>
    <w:p w:rsidR="003E146F" w:rsidRDefault="003E146F" w:rsidP="006E313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5B5" w:rsidRDefault="007C05B5" w:rsidP="006E313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B7E" w:rsidRDefault="00742B7E" w:rsidP="006E313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B7E" w:rsidRDefault="00742B7E" w:rsidP="006E313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B7E" w:rsidRDefault="00742B7E" w:rsidP="006E313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5B5" w:rsidRPr="00F9048B" w:rsidRDefault="007C05B5" w:rsidP="007C05B5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lastRenderedPageBreak/>
        <w:t>2.11.</w:t>
      </w:r>
      <w:r w:rsidRPr="00F9048B">
        <w:rPr>
          <w:b/>
          <w:bCs/>
          <w:color w:val="000000"/>
          <w:sz w:val="28"/>
        </w:rPr>
        <w:t xml:space="preserve"> Топливо дизельное </w:t>
      </w:r>
      <w:r>
        <w:rPr>
          <w:b/>
          <w:bCs/>
          <w:color w:val="000000"/>
          <w:sz w:val="28"/>
        </w:rPr>
        <w:t>зимнее</w:t>
      </w:r>
      <w:r w:rsidRPr="00F9048B">
        <w:rPr>
          <w:b/>
          <w:bCs/>
          <w:color w:val="000000"/>
          <w:sz w:val="28"/>
        </w:rPr>
        <w:t xml:space="preserve"> по ГОСТ 305-82 (покупное).</w:t>
      </w:r>
    </w:p>
    <w:p w:rsidR="007C05B5" w:rsidRPr="001D2054" w:rsidRDefault="007C05B5" w:rsidP="007C05B5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Топливо дизельное </w:t>
      </w:r>
      <w:r w:rsidR="00742B7E">
        <w:rPr>
          <w:bCs/>
          <w:color w:val="000000"/>
        </w:rPr>
        <w:t>зимнее</w:t>
      </w:r>
      <w:r>
        <w:rPr>
          <w:bCs/>
          <w:color w:val="000000"/>
        </w:rPr>
        <w:t xml:space="preserve"> в соответствии с ГОСТ 12.1.044 представляет собой  легковоспламеняющуюся жидкость, пары которой с воздухом способны образовывать взрывоопасные смеси. </w:t>
      </w:r>
    </w:p>
    <w:p w:rsidR="007C05B5" w:rsidRDefault="007C05B5" w:rsidP="007C05B5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Топливо дизельное представляет собой малотоксичную жидкость и по степени воздействия на организм человека относится к 4-му классу опасности в соответствии с ГОСТ 12.1.007. Топливо дизельное является малоопасным продуктом – предельно допустимая концентрация паров алифатических углеводородов в воздухе рабочей зоны – 900/300 мг/м</w:t>
      </w:r>
      <w:r>
        <w:rPr>
          <w:bCs/>
          <w:color w:val="000000"/>
          <w:vertAlign w:val="superscript"/>
        </w:rPr>
        <w:t>3</w:t>
      </w:r>
      <w:r>
        <w:rPr>
          <w:bCs/>
          <w:color w:val="000000"/>
        </w:rPr>
        <w:t xml:space="preserve"> в соответствии с ГН 2.2.5.13.13.Топливо дизельное раздражает слизистую оболочку и кожу человека, вызывая ее поражение и возникновение кожных заболеваний. Длительный контакт с топливом дизельным приводит к изменению </w:t>
      </w:r>
      <w:proofErr w:type="gramStart"/>
      <w:r>
        <w:rPr>
          <w:bCs/>
          <w:color w:val="000000"/>
        </w:rPr>
        <w:t>функции центральной нервной систем повышенной заболеваемости органов дыхания</w:t>
      </w:r>
      <w:proofErr w:type="gramEnd"/>
      <w:r>
        <w:rPr>
          <w:bCs/>
          <w:color w:val="000000"/>
        </w:rPr>
        <w:t xml:space="preserve"> у человека.</w:t>
      </w:r>
    </w:p>
    <w:p w:rsidR="007C05B5" w:rsidRPr="00A81420" w:rsidRDefault="007C05B5" w:rsidP="007C05B5">
      <w:pPr>
        <w:shd w:val="clear" w:color="auto" w:fill="FFFFFF"/>
        <w:ind w:firstLine="709"/>
        <w:jc w:val="both"/>
        <w:rPr>
          <w:b/>
          <w:bCs/>
          <w:i/>
          <w:color w:val="000000"/>
        </w:rPr>
      </w:pPr>
      <w:r w:rsidRPr="00A81420">
        <w:rPr>
          <w:bCs/>
          <w:i/>
          <w:color w:val="000000"/>
        </w:rPr>
        <w:t>Таблица №</w:t>
      </w:r>
      <w:r>
        <w:rPr>
          <w:bCs/>
          <w:i/>
          <w:color w:val="000000"/>
        </w:rPr>
        <w:t>1</w:t>
      </w:r>
      <w:r w:rsidR="00742B7E">
        <w:rPr>
          <w:bCs/>
          <w:i/>
          <w:color w:val="000000"/>
        </w:rPr>
        <w:t>2</w:t>
      </w:r>
      <w:r w:rsidRPr="00A81420">
        <w:rPr>
          <w:bCs/>
          <w:i/>
          <w:color w:val="000000"/>
        </w:rPr>
        <w:t xml:space="preserve"> - </w:t>
      </w:r>
      <w:proofErr w:type="gramStart"/>
      <w:r w:rsidRPr="00A81420">
        <w:rPr>
          <w:bCs/>
          <w:i/>
          <w:color w:val="000000"/>
        </w:rPr>
        <w:t>Физико- химические</w:t>
      </w:r>
      <w:proofErr w:type="gramEnd"/>
      <w:r w:rsidRPr="00A81420">
        <w:rPr>
          <w:bCs/>
          <w:i/>
          <w:color w:val="000000"/>
        </w:rPr>
        <w:t xml:space="preserve"> и эксплуатационны</w:t>
      </w:r>
      <w:r>
        <w:rPr>
          <w:bCs/>
          <w:i/>
          <w:color w:val="000000"/>
        </w:rPr>
        <w:t xml:space="preserve">е показатели топлива дизельного </w:t>
      </w:r>
      <w:r w:rsidR="00742B7E">
        <w:rPr>
          <w:bCs/>
          <w:i/>
          <w:color w:val="000000"/>
        </w:rPr>
        <w:t>зимнего</w:t>
      </w:r>
    </w:p>
    <w:p w:rsidR="007C05B5" w:rsidRDefault="007C05B5" w:rsidP="007C05B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9464" w:type="dxa"/>
        <w:tblLook w:val="01E0" w:firstRow="1" w:lastRow="1" w:firstColumn="1" w:lastColumn="1" w:noHBand="0" w:noVBand="0"/>
      </w:tblPr>
      <w:tblGrid>
        <w:gridCol w:w="675"/>
        <w:gridCol w:w="6663"/>
        <w:gridCol w:w="2126"/>
      </w:tblGrid>
      <w:tr w:rsidR="00742B7E" w:rsidTr="00742B7E">
        <w:trPr>
          <w:trHeight w:val="613"/>
        </w:trPr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 </w:t>
            </w:r>
            <w:proofErr w:type="gramStart"/>
            <w:r>
              <w:rPr>
                <w:bCs/>
                <w:color w:val="000000"/>
              </w:rPr>
              <w:t>п</w:t>
            </w:r>
            <w:proofErr w:type="gramEnd"/>
            <w:r>
              <w:rPr>
                <w:bCs/>
                <w:color w:val="000000"/>
              </w:rPr>
              <w:t>/п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             показателя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Норма по ГОСТ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Цетановое</w:t>
            </w:r>
            <w:proofErr w:type="spellEnd"/>
            <w:r>
              <w:rPr>
                <w:bCs/>
                <w:color w:val="000000"/>
              </w:rPr>
              <w:t xml:space="preserve"> число, не менее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Фракционный состав: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</w:p>
        </w:tc>
      </w:tr>
      <w:tr w:rsidR="00742B7E" w:rsidTr="00742B7E">
        <w:tc>
          <w:tcPr>
            <w:tcW w:w="675" w:type="dxa"/>
            <w:vMerge w:val="restart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6663" w:type="dxa"/>
          </w:tcPr>
          <w:p w:rsidR="00742B7E" w:rsidRPr="00E84F88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50% отгоняется при температуре,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не выше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280</w:t>
            </w:r>
          </w:p>
        </w:tc>
      </w:tr>
      <w:tr w:rsidR="00742B7E" w:rsidTr="00742B7E">
        <w:tc>
          <w:tcPr>
            <w:tcW w:w="675" w:type="dxa"/>
            <w:vMerge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6663" w:type="dxa"/>
          </w:tcPr>
          <w:p w:rsidR="00742B7E" w:rsidRPr="00E84F88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95% </w:t>
            </w:r>
            <w:proofErr w:type="gramStart"/>
            <w:r>
              <w:rPr>
                <w:bCs/>
                <w:color w:val="000000"/>
              </w:rPr>
              <w:t>объемных</w:t>
            </w:r>
            <w:proofErr w:type="gramEnd"/>
            <w:r>
              <w:rPr>
                <w:bCs/>
                <w:color w:val="000000"/>
              </w:rPr>
              <w:t xml:space="preserve"> перегоняется при температуре,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не выше</w:t>
            </w:r>
          </w:p>
        </w:tc>
        <w:tc>
          <w:tcPr>
            <w:tcW w:w="2126" w:type="dxa"/>
          </w:tcPr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</w:t>
            </w:r>
            <w:r w:rsidR="00742B7E">
              <w:rPr>
                <w:bCs/>
                <w:color w:val="000000"/>
              </w:rPr>
              <w:t>0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w="6663" w:type="dxa"/>
          </w:tcPr>
          <w:p w:rsidR="00742B7E" w:rsidRPr="00E84F88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Вязкость кинематическая при 20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мм</w:t>
            </w:r>
            <w:proofErr w:type="gramStart"/>
            <w:r>
              <w:rPr>
                <w:bCs/>
                <w:color w:val="000000"/>
                <w:vertAlign w:val="superscript"/>
              </w:rPr>
              <w:t>2</w:t>
            </w:r>
            <w:proofErr w:type="gramEnd"/>
            <w:r>
              <w:rPr>
                <w:bCs/>
                <w:color w:val="000000"/>
              </w:rPr>
              <w:t>/с</w:t>
            </w:r>
          </w:p>
        </w:tc>
        <w:tc>
          <w:tcPr>
            <w:tcW w:w="2126" w:type="dxa"/>
          </w:tcPr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1,8-5</w:t>
            </w:r>
            <w:r w:rsidR="00742B7E">
              <w:rPr>
                <w:bCs/>
                <w:color w:val="000000"/>
              </w:rPr>
              <w:t>,0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w="6663" w:type="dxa"/>
          </w:tcPr>
          <w:p w:rsidR="00742B7E" w:rsidRPr="00FE3773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Температура помутнения ,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 xml:space="preserve">С, не выше </w:t>
            </w:r>
          </w:p>
        </w:tc>
        <w:tc>
          <w:tcPr>
            <w:tcW w:w="2126" w:type="dxa"/>
          </w:tcPr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Минус 35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w="6663" w:type="dxa"/>
          </w:tcPr>
          <w:p w:rsidR="00742B7E" w:rsidRPr="00FE3773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Температура застывания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 xml:space="preserve">С, не выше 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Минус </w:t>
            </w:r>
            <w:r w:rsidR="00804CFD">
              <w:rPr>
                <w:bCs/>
                <w:color w:val="000000"/>
              </w:rPr>
              <w:t>4</w:t>
            </w:r>
            <w:r>
              <w:rPr>
                <w:bCs/>
                <w:color w:val="000000"/>
              </w:rPr>
              <w:t>5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Температура вспышки,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не ниже</w:t>
            </w:r>
          </w:p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Для тепловозных и судовых дизелей</w:t>
            </w:r>
          </w:p>
          <w:p w:rsidR="00742B7E" w:rsidRPr="00FE3773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Для дизелей общего назначения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</w:p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</w:t>
            </w:r>
          </w:p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Массовая доля серы в топливе вида 1, %, не более 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0,20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Испытание на медной пластинке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Выдерживает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Концентрация фактических смол, в мг на 100 см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 xml:space="preserve">, не более 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Содержание </w:t>
            </w:r>
            <w:r w:rsidRPr="004B7A46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50433EF" wp14:editId="1D493590">
                      <wp:simplePos x="0" y="0"/>
                      <wp:positionH relativeFrom="column">
                        <wp:posOffset>-789940</wp:posOffset>
                      </wp:positionH>
                      <wp:positionV relativeFrom="paragraph">
                        <wp:posOffset>9861550</wp:posOffset>
                      </wp:positionV>
                      <wp:extent cx="6515100" cy="0"/>
                      <wp:effectExtent l="0" t="0" r="19050" b="1905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15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2pt,776.5pt" to="450.8pt,7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7gUTQIAAFgEAAAOAAAAZHJzL2Uyb0RvYy54bWysVM1uEzEQviPxDpbv6e6GJG1X3SCUTbgU&#10;qNTyAI7tzVp4bct2s4kQEnBG6iPwChxAqlTgGTZvxNj5UQsXhMjBGXtmPn8z83nPnq4aiZbcOqFV&#10;gbOjFCOuqGZCLQr8+mrWO8HIeaIYkVrxAq+5w0/Hjx+dtSbnfV1rybhFAKJc3poC196bPEkcrXlD&#10;3JE2XIGz0rYhHrZ2kTBLWkBvZNJP01HSasuM1ZQ7B6fl1onHEb+qOPWvqspxj2SBgZuPq43rPKzJ&#10;+IzkC0tMLeiOBvkHFg0RCi49QJXEE3RtxR9QjaBWO135I6qbRFeVoDzWANVk6W/VXNbE8FgLNMeZ&#10;Q5vc/4OlL5cXFglW4GOMFGlgRN3nzfvNTfe9+7K5QZsP3c/uW/e1u+1+dLebj2DfbT6BHZzd3e74&#10;Bh2HTrbG5QA4URc29IKu1KU51/SNQ0pPaqIWPFZ0tTZwTRYykgcpYeMM8Jm3LzSDGHLtdWzrqrJN&#10;gISGoVWc3vowPb7yiMLhaJgNsxSGTPe+hOT7RGOdf851g4JRYClUaCzJyfLc+UCE5PuQcKz0TEgZ&#10;xSEVagt8OuwPY4LTUrDgDGHOLuYTadGSBHnFX6wKPPfDrL5WLILVnLDpzvZEyK0Nl0sV8KAUoLOz&#10;tvp5e5qeTk+mJ4PeoD+a9gZpWfaezSaD3miWHQ/LJ+VkUmbvArVskNeCMa4Cu72Ws8HfaWX3qrYq&#10;PKj50IbkIXrsF5Dd/0fScZZhfFshzDVbX9j9jEG+MXj31ML7uL8H+/4HYfwLAAD//wMAUEsDBBQA&#10;BgAIAAAAIQCTQDCT4AAAAA4BAAAPAAAAZHJzL2Rvd25yZXYueG1sTI/NTsMwEITvSLyDtUhcqtZO&#10;+iMIcSoE5MaFtojrNl6SiNhOY7cNPD3LAcFxZz7NzuTr0XbiRENovdOQzBQIcpU3ras17Lbl9AZE&#10;iOgMdt6Rhk8KsC4uL3LMjD+7FzptYi04xIUMNTQx9pmUoWrIYpj5nhx7736wGPkcamkGPHO47WSq&#10;1EpabB1/aLCnh4aqj83RagjlKx3Kr0k1UW/z2lN6eHx+Qq2vr8b7OxCRxvgHw099rg4Fd9r7ozNB&#10;dBqmSbpYMMvOcjnnWczcqmQFYv8rySKX/2cU3wAAAP//AwBQSwECLQAUAAYACAAAACEAtoM4kv4A&#10;AADhAQAAEwAAAAAAAAAAAAAAAAAAAAAAW0NvbnRlbnRfVHlwZXNdLnhtbFBLAQItABQABgAIAAAA&#10;IQA4/SH/1gAAAJQBAAALAAAAAAAAAAAAAAAAAC8BAABfcmVscy8ucmVsc1BLAQItABQABgAIAAAA&#10;IQC+h7gUTQIAAFgEAAAOAAAAAAAAAAAAAAAAAC4CAABkcnMvZTJvRG9jLnhtbFBLAQItABQABgAI&#10;AAAAIQCTQDCT4AAAAA4BAAAPAAAAAAAAAAAAAAAAAKcEAABkcnMvZG93bnJldi54bWxQSwUGAAAA&#10;AAQABADzAAAAtAUAAAAA&#10;"/>
                  </w:pict>
                </mc:Fallback>
              </mc:AlternateContent>
            </w:r>
            <w:r>
              <w:rPr>
                <w:bCs/>
                <w:color w:val="000000"/>
              </w:rPr>
              <w:t xml:space="preserve">водорастворимых кислот и щелочей 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Кислотность, мг КОН на 100 см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 xml:space="preserve">, не более </w:t>
            </w:r>
          </w:p>
        </w:tc>
        <w:tc>
          <w:tcPr>
            <w:tcW w:w="2126" w:type="dxa"/>
          </w:tcPr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Зольность %, не более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Йодное число, </w:t>
            </w:r>
            <w:proofErr w:type="gramStart"/>
            <w:r>
              <w:rPr>
                <w:bCs/>
                <w:color w:val="000000"/>
              </w:rPr>
              <w:t>г</w:t>
            </w:r>
            <w:proofErr w:type="gramEnd"/>
            <w:r>
              <w:rPr>
                <w:bCs/>
                <w:color w:val="000000"/>
              </w:rPr>
              <w:t xml:space="preserve"> йода на 100 г топлива, не более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Коксуемость 10%-</w:t>
            </w:r>
            <w:proofErr w:type="spellStart"/>
            <w:r>
              <w:rPr>
                <w:bCs/>
                <w:color w:val="000000"/>
              </w:rPr>
              <w:t>ного</w:t>
            </w:r>
            <w:proofErr w:type="spellEnd"/>
            <w:r>
              <w:rPr>
                <w:bCs/>
                <w:color w:val="000000"/>
              </w:rPr>
              <w:t xml:space="preserve"> остатка, %, не более</w:t>
            </w:r>
          </w:p>
        </w:tc>
        <w:tc>
          <w:tcPr>
            <w:tcW w:w="2126" w:type="dxa"/>
          </w:tcPr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0,3</w:t>
            </w:r>
            <w:r w:rsidR="00742B7E">
              <w:rPr>
                <w:bCs/>
                <w:color w:val="000000"/>
              </w:rPr>
              <w:t>0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Содержание механических примесей и воды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Предельная температура </w:t>
            </w:r>
            <w:proofErr w:type="spellStart"/>
            <w:r>
              <w:rPr>
                <w:bCs/>
                <w:color w:val="000000"/>
              </w:rPr>
              <w:t>фильтруемости</w:t>
            </w:r>
            <w:proofErr w:type="spellEnd"/>
            <w:r>
              <w:rPr>
                <w:bCs/>
                <w:color w:val="000000"/>
              </w:rPr>
              <w:t xml:space="preserve">,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 xml:space="preserve">С, </w:t>
            </w:r>
          </w:p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Для холодной климатической зоны, не выше</w:t>
            </w:r>
          </w:p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Для умеренной климатической зоны, не выше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</w:p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</w:p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Минус </w:t>
            </w:r>
            <w:r w:rsidR="00804CFD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5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17.</w:t>
            </w:r>
          </w:p>
        </w:tc>
        <w:tc>
          <w:tcPr>
            <w:tcW w:w="6663" w:type="dxa"/>
          </w:tcPr>
          <w:p w:rsidR="00742B7E" w:rsidRPr="004E4F36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Плотность при 20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кг/м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>, не более</w:t>
            </w:r>
          </w:p>
        </w:tc>
        <w:tc>
          <w:tcPr>
            <w:tcW w:w="2126" w:type="dxa"/>
          </w:tcPr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84</w:t>
            </w:r>
            <w:r w:rsidR="00742B7E">
              <w:rPr>
                <w:bCs/>
                <w:color w:val="000000"/>
              </w:rPr>
              <w:t>0</w:t>
            </w:r>
          </w:p>
        </w:tc>
      </w:tr>
    </w:tbl>
    <w:p w:rsidR="007C05B5" w:rsidRDefault="007C05B5" w:rsidP="007C05B5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</w:p>
    <w:p w:rsidR="00742B7E" w:rsidRDefault="00742B7E" w:rsidP="007C05B5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</w:p>
    <w:p w:rsidR="00742B7E" w:rsidRDefault="00742B7E" w:rsidP="007C05B5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</w:p>
    <w:p w:rsidR="007C05B5" w:rsidRPr="00F9048B" w:rsidRDefault="007C05B5" w:rsidP="007C05B5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lastRenderedPageBreak/>
        <w:t>2.12.</w:t>
      </w:r>
      <w:r w:rsidRPr="00F9048B">
        <w:rPr>
          <w:b/>
          <w:bCs/>
          <w:color w:val="000000"/>
          <w:sz w:val="28"/>
        </w:rPr>
        <w:t xml:space="preserve"> Топливо дизельное </w:t>
      </w:r>
      <w:r>
        <w:rPr>
          <w:b/>
          <w:bCs/>
          <w:color w:val="000000"/>
          <w:sz w:val="28"/>
        </w:rPr>
        <w:t>«Арктика»</w:t>
      </w:r>
      <w:r w:rsidRPr="00F9048B">
        <w:rPr>
          <w:b/>
          <w:bCs/>
          <w:color w:val="000000"/>
          <w:sz w:val="28"/>
        </w:rPr>
        <w:t xml:space="preserve"> по ГОСТ 305-82 (покупное).</w:t>
      </w:r>
    </w:p>
    <w:p w:rsidR="007C05B5" w:rsidRPr="001D2054" w:rsidRDefault="007C05B5" w:rsidP="007C05B5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Топливо дизельное </w:t>
      </w:r>
      <w:r w:rsidR="00742B7E">
        <w:rPr>
          <w:bCs/>
          <w:color w:val="000000"/>
        </w:rPr>
        <w:t>«Арктика»</w:t>
      </w:r>
      <w:r>
        <w:rPr>
          <w:bCs/>
          <w:color w:val="000000"/>
        </w:rPr>
        <w:t xml:space="preserve"> в соответствии с ГОСТ 12.1.044 представляет собой  легковоспламеняющуюся жидкость, пары которой с воздухом способны образовывать взрывоопасные смеси. </w:t>
      </w:r>
    </w:p>
    <w:p w:rsidR="007C05B5" w:rsidRDefault="007C05B5" w:rsidP="007C05B5">
      <w:pPr>
        <w:shd w:val="clear" w:color="auto" w:fill="FFFFFF"/>
        <w:spacing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Топливо дизельное представляет собой малотоксичную жидкость и по степени воздействия на организм человека относится к 4-му классу опасности в соответствии с ГОСТ 12.1.007. Топливо дизельное является малоопасным продуктом – предельно допустимая концентрация паров алифатических углеводородов в воздухе рабочей зоны – 900/300 мг/м</w:t>
      </w:r>
      <w:r>
        <w:rPr>
          <w:bCs/>
          <w:color w:val="000000"/>
          <w:vertAlign w:val="superscript"/>
        </w:rPr>
        <w:t>3</w:t>
      </w:r>
      <w:r>
        <w:rPr>
          <w:bCs/>
          <w:color w:val="000000"/>
        </w:rPr>
        <w:t xml:space="preserve"> в соответствии с ГН 2.2.5.13.13.Топливо дизельное раздражает слизистую оболочку и кожу человека, вызывая ее поражение и возникновение кожных заболеваний. Длительный контакт с топливом дизельным приводит к изменению </w:t>
      </w:r>
      <w:proofErr w:type="gramStart"/>
      <w:r>
        <w:rPr>
          <w:bCs/>
          <w:color w:val="000000"/>
        </w:rPr>
        <w:t>функции центральной нервной систем повышенной заболеваемости органов дыхания</w:t>
      </w:r>
      <w:proofErr w:type="gramEnd"/>
      <w:r>
        <w:rPr>
          <w:bCs/>
          <w:color w:val="000000"/>
        </w:rPr>
        <w:t xml:space="preserve"> у человека.</w:t>
      </w:r>
    </w:p>
    <w:p w:rsidR="007C05B5" w:rsidRPr="00A81420" w:rsidRDefault="007C05B5" w:rsidP="007C05B5">
      <w:pPr>
        <w:shd w:val="clear" w:color="auto" w:fill="FFFFFF"/>
        <w:ind w:firstLine="709"/>
        <w:jc w:val="both"/>
        <w:rPr>
          <w:b/>
          <w:bCs/>
          <w:i/>
          <w:color w:val="000000"/>
        </w:rPr>
      </w:pPr>
      <w:r w:rsidRPr="00A81420">
        <w:rPr>
          <w:bCs/>
          <w:i/>
          <w:color w:val="000000"/>
        </w:rPr>
        <w:t>Таблица №</w:t>
      </w:r>
      <w:r>
        <w:rPr>
          <w:bCs/>
          <w:i/>
          <w:color w:val="000000"/>
        </w:rPr>
        <w:t>1</w:t>
      </w:r>
      <w:r w:rsidR="00742B7E">
        <w:rPr>
          <w:bCs/>
          <w:i/>
          <w:color w:val="000000"/>
        </w:rPr>
        <w:t>3</w:t>
      </w:r>
      <w:r w:rsidRPr="00A81420">
        <w:rPr>
          <w:bCs/>
          <w:i/>
          <w:color w:val="000000"/>
        </w:rPr>
        <w:t xml:space="preserve"> - </w:t>
      </w:r>
      <w:proofErr w:type="gramStart"/>
      <w:r w:rsidRPr="00A81420">
        <w:rPr>
          <w:bCs/>
          <w:i/>
          <w:color w:val="000000"/>
        </w:rPr>
        <w:t>Физико- химические</w:t>
      </w:r>
      <w:proofErr w:type="gramEnd"/>
      <w:r w:rsidRPr="00A81420">
        <w:rPr>
          <w:bCs/>
          <w:i/>
          <w:color w:val="000000"/>
        </w:rPr>
        <w:t xml:space="preserve"> и эксплуатационны</w:t>
      </w:r>
      <w:r>
        <w:rPr>
          <w:bCs/>
          <w:i/>
          <w:color w:val="000000"/>
        </w:rPr>
        <w:t xml:space="preserve">е показатели топлива дизельного </w:t>
      </w:r>
      <w:r w:rsidR="005D788F">
        <w:rPr>
          <w:bCs/>
          <w:i/>
          <w:color w:val="000000"/>
        </w:rPr>
        <w:t>«Арктика»</w:t>
      </w:r>
    </w:p>
    <w:p w:rsidR="007C05B5" w:rsidRDefault="007C05B5" w:rsidP="007C05B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9464" w:type="dxa"/>
        <w:tblLook w:val="01E0" w:firstRow="1" w:lastRow="1" w:firstColumn="1" w:lastColumn="1" w:noHBand="0" w:noVBand="0"/>
      </w:tblPr>
      <w:tblGrid>
        <w:gridCol w:w="675"/>
        <w:gridCol w:w="6663"/>
        <w:gridCol w:w="2126"/>
      </w:tblGrid>
      <w:tr w:rsidR="00742B7E" w:rsidTr="00742B7E">
        <w:trPr>
          <w:trHeight w:val="613"/>
        </w:trPr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 </w:t>
            </w:r>
            <w:proofErr w:type="gramStart"/>
            <w:r>
              <w:rPr>
                <w:bCs/>
                <w:color w:val="000000"/>
              </w:rPr>
              <w:t>п</w:t>
            </w:r>
            <w:proofErr w:type="gramEnd"/>
            <w:r>
              <w:rPr>
                <w:bCs/>
                <w:color w:val="000000"/>
              </w:rPr>
              <w:t>/п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             показателя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Норма по ГОСТ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Цетановое</w:t>
            </w:r>
            <w:proofErr w:type="spellEnd"/>
            <w:r>
              <w:rPr>
                <w:bCs/>
                <w:color w:val="000000"/>
              </w:rPr>
              <w:t xml:space="preserve"> число, не менее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Фракционный состав: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</w:p>
        </w:tc>
      </w:tr>
      <w:tr w:rsidR="00742B7E" w:rsidTr="00742B7E">
        <w:tc>
          <w:tcPr>
            <w:tcW w:w="675" w:type="dxa"/>
            <w:vMerge w:val="restart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6663" w:type="dxa"/>
          </w:tcPr>
          <w:p w:rsidR="00742B7E" w:rsidRPr="00E84F88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50% отгоняется при температуре,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не выше</w:t>
            </w:r>
          </w:p>
        </w:tc>
        <w:tc>
          <w:tcPr>
            <w:tcW w:w="2126" w:type="dxa"/>
          </w:tcPr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255</w:t>
            </w:r>
          </w:p>
        </w:tc>
      </w:tr>
      <w:tr w:rsidR="00742B7E" w:rsidTr="00742B7E">
        <w:tc>
          <w:tcPr>
            <w:tcW w:w="675" w:type="dxa"/>
            <w:vMerge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6663" w:type="dxa"/>
          </w:tcPr>
          <w:p w:rsidR="00742B7E" w:rsidRPr="00E84F88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95% </w:t>
            </w:r>
            <w:proofErr w:type="gramStart"/>
            <w:r>
              <w:rPr>
                <w:bCs/>
                <w:color w:val="000000"/>
              </w:rPr>
              <w:t>объемных</w:t>
            </w:r>
            <w:proofErr w:type="gramEnd"/>
            <w:r>
              <w:rPr>
                <w:bCs/>
                <w:color w:val="000000"/>
              </w:rPr>
              <w:t xml:space="preserve"> перегоняется при температуре,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не выше</w:t>
            </w:r>
          </w:p>
        </w:tc>
        <w:tc>
          <w:tcPr>
            <w:tcW w:w="2126" w:type="dxa"/>
          </w:tcPr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</w:t>
            </w:r>
            <w:r w:rsidR="00742B7E">
              <w:rPr>
                <w:bCs/>
                <w:color w:val="000000"/>
              </w:rPr>
              <w:t>0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w="6663" w:type="dxa"/>
          </w:tcPr>
          <w:p w:rsidR="00742B7E" w:rsidRPr="00E84F88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Вязкость кинематическая при 20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мм</w:t>
            </w:r>
            <w:proofErr w:type="gramStart"/>
            <w:r>
              <w:rPr>
                <w:bCs/>
                <w:color w:val="000000"/>
                <w:vertAlign w:val="superscript"/>
              </w:rPr>
              <w:t>2</w:t>
            </w:r>
            <w:proofErr w:type="gramEnd"/>
            <w:r>
              <w:rPr>
                <w:bCs/>
                <w:color w:val="000000"/>
              </w:rPr>
              <w:t>/с</w:t>
            </w:r>
          </w:p>
        </w:tc>
        <w:tc>
          <w:tcPr>
            <w:tcW w:w="2126" w:type="dxa"/>
          </w:tcPr>
          <w:p w:rsidR="00742B7E" w:rsidRDefault="00804CFD" w:rsidP="00804CF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742B7E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>5</w:t>
            </w:r>
            <w:r w:rsidR="00742B7E">
              <w:rPr>
                <w:bCs/>
                <w:color w:val="000000"/>
              </w:rPr>
              <w:t>-</w:t>
            </w:r>
            <w:r>
              <w:rPr>
                <w:bCs/>
                <w:color w:val="000000"/>
              </w:rPr>
              <w:t>4</w:t>
            </w:r>
            <w:r w:rsidR="00742B7E">
              <w:rPr>
                <w:bCs/>
                <w:color w:val="000000"/>
              </w:rPr>
              <w:t>,0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w="6663" w:type="dxa"/>
          </w:tcPr>
          <w:p w:rsidR="00742B7E" w:rsidRPr="00FE3773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Температура помутнения ,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 xml:space="preserve">С, не выше </w:t>
            </w:r>
          </w:p>
        </w:tc>
        <w:tc>
          <w:tcPr>
            <w:tcW w:w="2126" w:type="dxa"/>
          </w:tcPr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w="6663" w:type="dxa"/>
          </w:tcPr>
          <w:p w:rsidR="00742B7E" w:rsidRPr="00FE3773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Температура застывания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 xml:space="preserve">С, не выше 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Минус 5</w:t>
            </w:r>
            <w:r w:rsidR="00804CFD">
              <w:rPr>
                <w:bCs/>
                <w:color w:val="000000"/>
              </w:rPr>
              <w:t>5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Температура вспышки,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не ниже</w:t>
            </w:r>
          </w:p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Для тепловозных и судовых дизелей</w:t>
            </w:r>
          </w:p>
          <w:p w:rsidR="00742B7E" w:rsidRPr="00FE3773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Для дизелей общего назначения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</w:p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</w:t>
            </w:r>
          </w:p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Массовая доля серы в топливе вида 1, %, не более 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0,20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Испытание на медной пластинке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Выдерживает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Концентрация фактических смол, в мг на 100 см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 xml:space="preserve">, не более </w:t>
            </w:r>
          </w:p>
        </w:tc>
        <w:tc>
          <w:tcPr>
            <w:tcW w:w="2126" w:type="dxa"/>
          </w:tcPr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742B7E">
              <w:rPr>
                <w:bCs/>
                <w:color w:val="000000"/>
              </w:rPr>
              <w:t>0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Содержание </w:t>
            </w:r>
            <w:r w:rsidRPr="004B7A46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B127A8F" wp14:editId="7EF48AA6">
                      <wp:simplePos x="0" y="0"/>
                      <wp:positionH relativeFrom="column">
                        <wp:posOffset>-789940</wp:posOffset>
                      </wp:positionH>
                      <wp:positionV relativeFrom="paragraph">
                        <wp:posOffset>9861550</wp:posOffset>
                      </wp:positionV>
                      <wp:extent cx="6515100" cy="0"/>
                      <wp:effectExtent l="0" t="0" r="19050" b="1905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15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2pt,776.5pt" to="450.8pt,7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V62TQIAAFg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2BQEtcwovbz7v1u235vv+y2aPeh/dl+a7+2t+2P9nb3Eey73SewvbO9Oxxv&#10;0ch3stE2A8CJvDK+F2Qtr/WlIm8skmpSYblgoaKbjYZrUp8RP0jxG6uBz7x5oSjE4KVToa3r0tQe&#10;EhqG1mF6m9P02NohAofDQTpIExgyOfpinB0TtbHuOVM18kYeCS59Y3GGV5fWeSI4O4b4Y6lmXIgg&#10;DiFRk0dng94gJFglOPVOH2bNYj4RBq2wl1f4harAcz/MqKWkAaximE4PtsNc7G24XEiPB6UAnYO1&#10;18/bs+RsOpqO+p1+bzjt9JOi6DybTfqd4Sx9OiieFJNJkb7z1NJ+VnFKmfTsjlpO+3+nlcOr2qvw&#10;pOZTG+KH6KFfQPb4H0iHWfrx7YUwV3RzZY4zBvmG4MNT8+/j/h7s+x+E8S8AAAD//wMAUEsDBBQA&#10;BgAIAAAAIQCTQDCT4AAAAA4BAAAPAAAAZHJzL2Rvd25yZXYueG1sTI/NTsMwEITvSLyDtUhcqtZO&#10;+iMIcSoE5MaFtojrNl6SiNhOY7cNPD3LAcFxZz7NzuTr0XbiRENovdOQzBQIcpU3ras17Lbl9AZE&#10;iOgMdt6Rhk8KsC4uL3LMjD+7FzptYi04xIUMNTQx9pmUoWrIYpj5nhx7736wGPkcamkGPHO47WSq&#10;1EpabB1/aLCnh4aqj83RagjlKx3Kr0k1UW/z2lN6eHx+Qq2vr8b7OxCRxvgHw099rg4Fd9r7ozNB&#10;dBqmSbpYMMvOcjnnWczcqmQFYv8rySKX/2cU3wAAAP//AwBQSwECLQAUAAYACAAAACEAtoM4kv4A&#10;AADhAQAAEwAAAAAAAAAAAAAAAAAAAAAAW0NvbnRlbnRfVHlwZXNdLnhtbFBLAQItABQABgAIAAAA&#10;IQA4/SH/1gAAAJQBAAALAAAAAAAAAAAAAAAAAC8BAABfcmVscy8ucmVsc1BLAQItABQABgAIAAAA&#10;IQBt9V62TQIAAFgEAAAOAAAAAAAAAAAAAAAAAC4CAABkcnMvZTJvRG9jLnhtbFBLAQItABQABgAI&#10;AAAAIQCTQDCT4AAAAA4BAAAPAAAAAAAAAAAAAAAAAKcEAABkcnMvZG93bnJldi54bWxQSwUGAAAA&#10;AAQABADzAAAAtAUAAAAA&#10;"/>
                  </w:pict>
                </mc:Fallback>
              </mc:AlternateContent>
            </w:r>
            <w:r>
              <w:rPr>
                <w:bCs/>
                <w:color w:val="000000"/>
              </w:rPr>
              <w:t xml:space="preserve">водорастворимых кислот и щелочей 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Кислотность, мг КОН на 100 см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 xml:space="preserve">, не более 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Зольность %, не более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Йодное число, </w:t>
            </w:r>
            <w:proofErr w:type="gramStart"/>
            <w:r>
              <w:rPr>
                <w:bCs/>
                <w:color w:val="000000"/>
              </w:rPr>
              <w:t>г</w:t>
            </w:r>
            <w:proofErr w:type="gramEnd"/>
            <w:r>
              <w:rPr>
                <w:bCs/>
                <w:color w:val="000000"/>
              </w:rPr>
              <w:t xml:space="preserve"> йода на 100 г топлива, не более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Коксуемость 10%-</w:t>
            </w:r>
            <w:proofErr w:type="spellStart"/>
            <w:r>
              <w:rPr>
                <w:bCs/>
                <w:color w:val="000000"/>
              </w:rPr>
              <w:t>ного</w:t>
            </w:r>
            <w:proofErr w:type="spellEnd"/>
            <w:r>
              <w:rPr>
                <w:bCs/>
                <w:color w:val="000000"/>
              </w:rPr>
              <w:t xml:space="preserve"> остатка, %, не более</w:t>
            </w:r>
          </w:p>
        </w:tc>
        <w:tc>
          <w:tcPr>
            <w:tcW w:w="2126" w:type="dxa"/>
          </w:tcPr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0,3</w:t>
            </w:r>
            <w:r w:rsidR="00742B7E">
              <w:rPr>
                <w:bCs/>
                <w:color w:val="000000"/>
              </w:rPr>
              <w:t>0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Содержание механических примесей и воды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Отсутствие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16.</w:t>
            </w:r>
          </w:p>
        </w:tc>
        <w:tc>
          <w:tcPr>
            <w:tcW w:w="6663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Предельная температура </w:t>
            </w:r>
            <w:proofErr w:type="spellStart"/>
            <w:r>
              <w:rPr>
                <w:bCs/>
                <w:color w:val="000000"/>
              </w:rPr>
              <w:t>фильтруемости</w:t>
            </w:r>
            <w:proofErr w:type="spellEnd"/>
            <w:r>
              <w:rPr>
                <w:bCs/>
                <w:color w:val="000000"/>
              </w:rPr>
              <w:t xml:space="preserve">,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 xml:space="preserve">С, </w:t>
            </w:r>
          </w:p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Для холодной климатической зоны, не выше</w:t>
            </w:r>
          </w:p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Для умеренной климатической зоны, не выше</w:t>
            </w:r>
          </w:p>
        </w:tc>
        <w:tc>
          <w:tcPr>
            <w:tcW w:w="2126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</w:p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</w:p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Минус </w:t>
            </w:r>
            <w:r w:rsidR="00804CFD">
              <w:rPr>
                <w:bCs/>
                <w:color w:val="000000"/>
              </w:rPr>
              <w:t>4</w:t>
            </w:r>
            <w:r>
              <w:rPr>
                <w:bCs/>
                <w:color w:val="000000"/>
              </w:rPr>
              <w:t>5</w:t>
            </w:r>
          </w:p>
        </w:tc>
      </w:tr>
      <w:tr w:rsidR="00742B7E" w:rsidTr="00742B7E">
        <w:tc>
          <w:tcPr>
            <w:tcW w:w="675" w:type="dxa"/>
          </w:tcPr>
          <w:p w:rsidR="00742B7E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17.</w:t>
            </w:r>
          </w:p>
        </w:tc>
        <w:tc>
          <w:tcPr>
            <w:tcW w:w="6663" w:type="dxa"/>
          </w:tcPr>
          <w:p w:rsidR="00742B7E" w:rsidRPr="004E4F36" w:rsidRDefault="00742B7E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Плотность при 20 </w:t>
            </w:r>
            <w:r>
              <w:rPr>
                <w:bCs/>
                <w:color w:val="000000"/>
                <w:vertAlign w:val="superscript"/>
              </w:rPr>
              <w:t>0</w:t>
            </w:r>
            <w:r>
              <w:rPr>
                <w:bCs/>
                <w:color w:val="000000"/>
              </w:rPr>
              <w:t>С, кг/м</w:t>
            </w:r>
            <w:r>
              <w:rPr>
                <w:bCs/>
                <w:color w:val="000000"/>
                <w:vertAlign w:val="superscript"/>
              </w:rPr>
              <w:t>3</w:t>
            </w:r>
            <w:r>
              <w:rPr>
                <w:bCs/>
                <w:color w:val="000000"/>
              </w:rPr>
              <w:t>, не более</w:t>
            </w:r>
          </w:p>
        </w:tc>
        <w:tc>
          <w:tcPr>
            <w:tcW w:w="2126" w:type="dxa"/>
          </w:tcPr>
          <w:p w:rsidR="00742B7E" w:rsidRDefault="00804CFD" w:rsidP="005913D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83</w:t>
            </w:r>
            <w:r w:rsidR="00742B7E">
              <w:rPr>
                <w:bCs/>
                <w:color w:val="000000"/>
              </w:rPr>
              <w:t>0</w:t>
            </w:r>
          </w:p>
        </w:tc>
      </w:tr>
    </w:tbl>
    <w:p w:rsidR="00C96CC3" w:rsidRDefault="00C96CC3" w:rsidP="002A45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1B48" w:rsidRDefault="00951B48" w:rsidP="002A45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1B48" w:rsidRDefault="00951B48" w:rsidP="002A45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1B48" w:rsidRDefault="00951B48" w:rsidP="002A45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0FB" w:rsidRPr="00F9048B" w:rsidRDefault="00A650FB" w:rsidP="002A45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  <w:r w:rsidRPr="00F9048B">
        <w:rPr>
          <w:rFonts w:ascii="Times New Roman" w:hAnsi="Times New Roman" w:cs="Times New Roman"/>
          <w:b/>
          <w:sz w:val="32"/>
          <w:szCs w:val="28"/>
        </w:rPr>
        <w:lastRenderedPageBreak/>
        <w:t>3. Описание технологического процесса и технологической схемы.</w:t>
      </w:r>
    </w:p>
    <w:p w:rsidR="00C916C2" w:rsidRDefault="00A85CEC" w:rsidP="002A45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 технологическим процессом для производства товарной продукции в </w:t>
      </w:r>
      <w:r w:rsidR="00FF2569">
        <w:rPr>
          <w:rFonts w:ascii="Times New Roman" w:hAnsi="Times New Roman" w:cs="Times New Roman"/>
          <w:sz w:val="24"/>
          <w:szCs w:val="24"/>
        </w:rPr>
        <w:t>Расходном складе</w:t>
      </w:r>
      <w:r>
        <w:rPr>
          <w:rFonts w:ascii="Times New Roman" w:hAnsi="Times New Roman" w:cs="Times New Roman"/>
          <w:sz w:val="24"/>
          <w:szCs w:val="24"/>
        </w:rPr>
        <w:t xml:space="preserve"> является процесс компаундирования, являющий собой смешение определенных компонентов для получения продукта необходимого качества. Компонентами для смешения могут быть различные бензиновые</w:t>
      </w:r>
      <w:r w:rsidR="00305F6C">
        <w:rPr>
          <w:rFonts w:ascii="Times New Roman" w:hAnsi="Times New Roman" w:cs="Times New Roman"/>
          <w:sz w:val="24"/>
          <w:szCs w:val="24"/>
        </w:rPr>
        <w:t xml:space="preserve"> фракции</w:t>
      </w:r>
      <w:r>
        <w:rPr>
          <w:rFonts w:ascii="Times New Roman" w:hAnsi="Times New Roman" w:cs="Times New Roman"/>
          <w:sz w:val="24"/>
          <w:szCs w:val="24"/>
        </w:rPr>
        <w:t>, а также специальные химические соединения – присадки, способные в малых количествах резко улучшать одно или несколько эксплуатационных свойств нефтепродуктов.</w:t>
      </w:r>
      <w:r w:rsidR="002C7F09">
        <w:rPr>
          <w:rFonts w:ascii="Times New Roman" w:hAnsi="Times New Roman" w:cs="Times New Roman"/>
          <w:sz w:val="24"/>
          <w:szCs w:val="24"/>
        </w:rPr>
        <w:t xml:space="preserve"> На</w:t>
      </w:r>
      <w:r w:rsidR="00C916C2">
        <w:rPr>
          <w:rFonts w:ascii="Times New Roman" w:hAnsi="Times New Roman" w:cs="Times New Roman"/>
          <w:sz w:val="24"/>
          <w:szCs w:val="24"/>
        </w:rPr>
        <w:t xml:space="preserve"> </w:t>
      </w:r>
      <w:r w:rsidR="00FF2569">
        <w:rPr>
          <w:rFonts w:ascii="Times New Roman" w:hAnsi="Times New Roman" w:cs="Times New Roman"/>
          <w:sz w:val="24"/>
          <w:szCs w:val="24"/>
        </w:rPr>
        <w:t>Расходном складе</w:t>
      </w:r>
      <w:r w:rsidR="00C916C2">
        <w:rPr>
          <w:rFonts w:ascii="Times New Roman" w:hAnsi="Times New Roman" w:cs="Times New Roman"/>
          <w:sz w:val="24"/>
          <w:szCs w:val="24"/>
        </w:rPr>
        <w:t xml:space="preserve"> используется </w:t>
      </w:r>
      <w:r w:rsidR="00C96CC3">
        <w:rPr>
          <w:rFonts w:ascii="Times New Roman" w:hAnsi="Times New Roman" w:cs="Times New Roman"/>
          <w:sz w:val="24"/>
          <w:szCs w:val="24"/>
        </w:rPr>
        <w:t>антидетонационный</w:t>
      </w:r>
      <w:r w:rsidR="00C916C2">
        <w:rPr>
          <w:rFonts w:ascii="Times New Roman" w:hAnsi="Times New Roman" w:cs="Times New Roman"/>
          <w:sz w:val="24"/>
          <w:szCs w:val="24"/>
        </w:rPr>
        <w:t xml:space="preserve"> вид присадок</w:t>
      </w:r>
      <w:r w:rsidR="00C96CC3">
        <w:rPr>
          <w:rFonts w:ascii="Times New Roman" w:hAnsi="Times New Roman" w:cs="Times New Roman"/>
          <w:sz w:val="24"/>
          <w:szCs w:val="24"/>
        </w:rPr>
        <w:t xml:space="preserve">, </w:t>
      </w:r>
      <w:r w:rsidR="00C916C2">
        <w:rPr>
          <w:rFonts w:ascii="Times New Roman" w:hAnsi="Times New Roman" w:cs="Times New Roman"/>
          <w:sz w:val="24"/>
          <w:szCs w:val="24"/>
        </w:rPr>
        <w:t xml:space="preserve">улучшающий процесс сгорания </w:t>
      </w:r>
      <w:proofErr w:type="gramStart"/>
      <w:r w:rsidR="00C916C2">
        <w:rPr>
          <w:rFonts w:ascii="Times New Roman" w:hAnsi="Times New Roman" w:cs="Times New Roman"/>
          <w:sz w:val="24"/>
          <w:szCs w:val="24"/>
        </w:rPr>
        <w:t>топл</w:t>
      </w:r>
      <w:r w:rsidR="00C96CC3">
        <w:rPr>
          <w:rFonts w:ascii="Times New Roman" w:hAnsi="Times New Roman" w:cs="Times New Roman"/>
          <w:sz w:val="24"/>
          <w:szCs w:val="24"/>
        </w:rPr>
        <w:t>иво-воздушных</w:t>
      </w:r>
      <w:proofErr w:type="gramEnd"/>
      <w:r w:rsidR="00C96CC3">
        <w:rPr>
          <w:rFonts w:ascii="Times New Roman" w:hAnsi="Times New Roman" w:cs="Times New Roman"/>
          <w:sz w:val="24"/>
          <w:szCs w:val="24"/>
        </w:rPr>
        <w:t xml:space="preserve"> смесей в двигателе</w:t>
      </w:r>
      <w:r w:rsidR="00C916C2">
        <w:rPr>
          <w:rFonts w:ascii="Times New Roman" w:hAnsi="Times New Roman" w:cs="Times New Roman"/>
          <w:sz w:val="24"/>
          <w:szCs w:val="24"/>
        </w:rPr>
        <w:t xml:space="preserve"> и повышающий октановое число бензинов. </w:t>
      </w:r>
    </w:p>
    <w:p w:rsidR="00BF411C" w:rsidRPr="006E3133" w:rsidRDefault="00A85CEC" w:rsidP="002A45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F411C" w:rsidRPr="00F9048B" w:rsidRDefault="00BF411C" w:rsidP="002A45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F9048B">
        <w:rPr>
          <w:rFonts w:ascii="Times New Roman" w:hAnsi="Times New Roman" w:cs="Times New Roman"/>
          <w:b/>
          <w:sz w:val="28"/>
          <w:szCs w:val="24"/>
        </w:rPr>
        <w:t>3.1.</w:t>
      </w:r>
      <w:r w:rsidRPr="00F9048B">
        <w:rPr>
          <w:rFonts w:ascii="Times New Roman" w:hAnsi="Times New Roman" w:cs="Times New Roman"/>
          <w:sz w:val="28"/>
          <w:szCs w:val="24"/>
        </w:rPr>
        <w:t xml:space="preserve"> </w:t>
      </w:r>
      <w:r w:rsidR="00A85CEC" w:rsidRPr="00F9048B">
        <w:rPr>
          <w:rFonts w:ascii="Times New Roman" w:hAnsi="Times New Roman" w:cs="Times New Roman"/>
          <w:b/>
          <w:sz w:val="28"/>
          <w:szCs w:val="24"/>
        </w:rPr>
        <w:t>Технологический процесс производства товарн</w:t>
      </w:r>
      <w:r w:rsidR="00AA27E3" w:rsidRPr="00F9048B">
        <w:rPr>
          <w:rFonts w:ascii="Times New Roman" w:hAnsi="Times New Roman" w:cs="Times New Roman"/>
          <w:b/>
          <w:sz w:val="28"/>
          <w:szCs w:val="24"/>
        </w:rPr>
        <w:t>ых бензинов</w:t>
      </w:r>
      <w:r w:rsidR="00A85CEC" w:rsidRPr="00F9048B">
        <w:rPr>
          <w:rFonts w:ascii="Times New Roman" w:hAnsi="Times New Roman" w:cs="Times New Roman"/>
          <w:b/>
          <w:sz w:val="28"/>
          <w:szCs w:val="24"/>
        </w:rPr>
        <w:t>.</w:t>
      </w:r>
    </w:p>
    <w:p w:rsidR="003D50FB" w:rsidRDefault="003D50FB" w:rsidP="002A45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7E3" w:rsidRPr="006E3133" w:rsidRDefault="00AA27E3" w:rsidP="002A45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3.1.1. Производство бензина «Нормаль-80»</w:t>
      </w:r>
      <w:r w:rsidR="00F9048B">
        <w:rPr>
          <w:rFonts w:ascii="Times New Roman" w:hAnsi="Times New Roman" w:cs="Times New Roman"/>
          <w:b/>
          <w:sz w:val="24"/>
          <w:szCs w:val="24"/>
        </w:rPr>
        <w:t>.</w:t>
      </w:r>
    </w:p>
    <w:p w:rsidR="00BF411C" w:rsidRDefault="00AA27E3" w:rsidP="002A45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производства автомобильного неэтилированного бензина «Нормаль-80» используются следующие компоненты:</w:t>
      </w:r>
    </w:p>
    <w:p w:rsidR="00AA27E3" w:rsidRDefault="00AA27E3" w:rsidP="00567A81">
      <w:pPr>
        <w:pStyle w:val="ConsPlusNormal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Бензиновая фракция (ФБГ);</w:t>
      </w:r>
    </w:p>
    <w:p w:rsidR="00951B48" w:rsidRPr="00951B48" w:rsidRDefault="00951B48" w:rsidP="00951B48">
      <w:pPr>
        <w:pStyle w:val="ConsPlusNormal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Антидетонационные</w:t>
      </w:r>
      <w:r w:rsidR="00AA27E3">
        <w:rPr>
          <w:rFonts w:ascii="Times New Roman" w:hAnsi="Times New Roman" w:cs="Times New Roman"/>
          <w:sz w:val="24"/>
          <w:szCs w:val="24"/>
        </w:rPr>
        <w:t xml:space="preserve"> присадк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A27E3">
        <w:rPr>
          <w:rFonts w:ascii="Times New Roman" w:hAnsi="Times New Roman" w:cs="Times New Roman"/>
          <w:sz w:val="24"/>
          <w:szCs w:val="24"/>
        </w:rPr>
        <w:t xml:space="preserve"> «С</w:t>
      </w:r>
      <w:r>
        <w:rPr>
          <w:rFonts w:ascii="Times New Roman" w:hAnsi="Times New Roman" w:cs="Times New Roman"/>
          <w:sz w:val="24"/>
          <w:szCs w:val="24"/>
        </w:rPr>
        <w:t xml:space="preserve">упер Октан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Эддитив</w:t>
      </w:r>
      <w:proofErr w:type="spellEnd"/>
      <w:r>
        <w:rPr>
          <w:rFonts w:ascii="Times New Roman" w:hAnsi="Times New Roman" w:cs="Times New Roman"/>
          <w:sz w:val="24"/>
          <w:szCs w:val="24"/>
        </w:rPr>
        <w:t>» (серия В-0) или     «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51B4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ММА».</w:t>
      </w:r>
    </w:p>
    <w:p w:rsidR="00BB1DFC" w:rsidRDefault="00AA27E3" w:rsidP="002A4591">
      <w:pPr>
        <w:pStyle w:val="23"/>
        <w:shd w:val="clear" w:color="auto" w:fill="auto"/>
        <w:tabs>
          <w:tab w:val="left" w:pos="0"/>
        </w:tabs>
        <w:spacing w:line="360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9337A5">
        <w:rPr>
          <w:color w:val="000000" w:themeColor="text1"/>
          <w:sz w:val="24"/>
          <w:szCs w:val="24"/>
        </w:rPr>
        <w:t xml:space="preserve">Товарный неэтилированный бензин марки «Нормаль-80» изготавливается серийно, смешением одной </w:t>
      </w:r>
      <w:r w:rsidR="00951B48">
        <w:rPr>
          <w:color w:val="000000" w:themeColor="text1"/>
          <w:sz w:val="24"/>
          <w:szCs w:val="24"/>
        </w:rPr>
        <w:t>из антидетонационных</w:t>
      </w:r>
      <w:r w:rsidRPr="009337A5">
        <w:rPr>
          <w:color w:val="000000" w:themeColor="text1"/>
          <w:sz w:val="24"/>
          <w:szCs w:val="24"/>
        </w:rPr>
        <w:t xml:space="preserve"> </w:t>
      </w:r>
      <w:r w:rsidR="00951B48">
        <w:rPr>
          <w:color w:val="000000" w:themeColor="text1"/>
          <w:sz w:val="24"/>
          <w:szCs w:val="24"/>
        </w:rPr>
        <w:t xml:space="preserve">присадок </w:t>
      </w:r>
      <w:r w:rsidRPr="009337A5">
        <w:rPr>
          <w:color w:val="000000" w:themeColor="text1"/>
          <w:sz w:val="24"/>
          <w:szCs w:val="24"/>
        </w:rPr>
        <w:t xml:space="preserve">с бензиновой фракцией в соответствии </w:t>
      </w:r>
      <w:r w:rsidR="003E7DC0">
        <w:rPr>
          <w:color w:val="000000" w:themeColor="text1"/>
          <w:sz w:val="24"/>
          <w:szCs w:val="24"/>
          <w:lang w:val="en-US"/>
        </w:rPr>
        <w:t>c</w:t>
      </w:r>
      <w:r w:rsidR="003E7DC0" w:rsidRPr="003E7DC0">
        <w:rPr>
          <w:color w:val="000000" w:themeColor="text1"/>
          <w:sz w:val="24"/>
          <w:szCs w:val="24"/>
        </w:rPr>
        <w:t xml:space="preserve"> </w:t>
      </w:r>
      <w:r w:rsidRPr="009337A5">
        <w:rPr>
          <w:color w:val="000000" w:themeColor="text1"/>
          <w:sz w:val="24"/>
          <w:szCs w:val="24"/>
        </w:rPr>
        <w:t xml:space="preserve">материальным </w:t>
      </w:r>
      <w:r>
        <w:rPr>
          <w:color w:val="000000" w:themeColor="text1"/>
          <w:sz w:val="24"/>
          <w:szCs w:val="24"/>
        </w:rPr>
        <w:t>балансом</w:t>
      </w:r>
      <w:r w:rsidR="00D4098D">
        <w:rPr>
          <w:color w:val="000000" w:themeColor="text1"/>
          <w:sz w:val="24"/>
          <w:szCs w:val="24"/>
        </w:rPr>
        <w:t>,</w:t>
      </w:r>
      <w:r>
        <w:rPr>
          <w:color w:val="000000" w:themeColor="text1"/>
          <w:sz w:val="24"/>
          <w:szCs w:val="24"/>
        </w:rPr>
        <w:t xml:space="preserve"> </w:t>
      </w:r>
      <w:r w:rsidR="00BB1DFC">
        <w:rPr>
          <w:color w:val="000000" w:themeColor="text1"/>
          <w:sz w:val="24"/>
          <w:szCs w:val="24"/>
        </w:rPr>
        <w:t xml:space="preserve">утвержденным Инструкцией ОАО «ЯТЭК» «По приему, хранению и компаундированию бензиновой фракции и ГСМ на Участке хранения и переработки, расположенного на территории производственной базы ОАО «ЯТЭК» на 2 км. </w:t>
      </w:r>
      <w:proofErr w:type="spellStart"/>
      <w:r w:rsidR="00BB1DFC">
        <w:rPr>
          <w:color w:val="000000" w:themeColor="text1"/>
          <w:sz w:val="24"/>
          <w:szCs w:val="24"/>
        </w:rPr>
        <w:t>Маганского</w:t>
      </w:r>
      <w:proofErr w:type="spellEnd"/>
      <w:r w:rsidR="00BB1DFC">
        <w:rPr>
          <w:color w:val="000000" w:themeColor="text1"/>
          <w:sz w:val="24"/>
          <w:szCs w:val="24"/>
        </w:rPr>
        <w:t xml:space="preserve"> тракта». </w:t>
      </w:r>
    </w:p>
    <w:p w:rsidR="00AA27E3" w:rsidRDefault="00BB1DFC" w:rsidP="002A4591">
      <w:pPr>
        <w:pStyle w:val="23"/>
        <w:shd w:val="clear" w:color="auto" w:fill="auto"/>
        <w:tabs>
          <w:tab w:val="left" w:pos="0"/>
        </w:tabs>
        <w:spacing w:line="360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Материальный баланс указан</w:t>
      </w:r>
      <w:r w:rsidR="00AA27E3">
        <w:rPr>
          <w:color w:val="000000" w:themeColor="text1"/>
          <w:sz w:val="24"/>
          <w:szCs w:val="24"/>
        </w:rPr>
        <w:t xml:space="preserve"> в таблице №</w:t>
      </w:r>
      <w:r w:rsidR="004D1981">
        <w:rPr>
          <w:color w:val="000000" w:themeColor="text1"/>
          <w:sz w:val="24"/>
          <w:szCs w:val="24"/>
        </w:rPr>
        <w:t xml:space="preserve"> 1</w:t>
      </w:r>
      <w:r w:rsidR="00742B7E">
        <w:rPr>
          <w:color w:val="000000" w:themeColor="text1"/>
          <w:sz w:val="24"/>
          <w:szCs w:val="24"/>
        </w:rPr>
        <w:t>4</w:t>
      </w:r>
      <w:r w:rsidR="00AA27E3" w:rsidRPr="009337A5">
        <w:rPr>
          <w:color w:val="000000" w:themeColor="text1"/>
          <w:sz w:val="24"/>
          <w:szCs w:val="24"/>
        </w:rPr>
        <w:t>:</w:t>
      </w:r>
    </w:p>
    <w:p w:rsidR="00951B48" w:rsidRDefault="00951B48" w:rsidP="002A4591">
      <w:pPr>
        <w:pStyle w:val="23"/>
        <w:shd w:val="clear" w:color="auto" w:fill="auto"/>
        <w:tabs>
          <w:tab w:val="left" w:pos="818"/>
        </w:tabs>
        <w:spacing w:line="360" w:lineRule="auto"/>
        <w:ind w:firstLine="709"/>
        <w:contextualSpacing/>
        <w:jc w:val="both"/>
        <w:rPr>
          <w:i/>
          <w:color w:val="000000" w:themeColor="text1"/>
          <w:sz w:val="24"/>
          <w:szCs w:val="24"/>
        </w:rPr>
      </w:pPr>
    </w:p>
    <w:p w:rsidR="00AA27E3" w:rsidRPr="004D1981" w:rsidRDefault="00AA27E3" w:rsidP="002A4591">
      <w:pPr>
        <w:pStyle w:val="23"/>
        <w:shd w:val="clear" w:color="auto" w:fill="auto"/>
        <w:tabs>
          <w:tab w:val="left" w:pos="818"/>
        </w:tabs>
        <w:spacing w:line="360" w:lineRule="auto"/>
        <w:ind w:firstLine="709"/>
        <w:contextualSpacing/>
        <w:jc w:val="both"/>
        <w:rPr>
          <w:b/>
          <w:i/>
          <w:color w:val="000000" w:themeColor="text1"/>
          <w:sz w:val="24"/>
          <w:szCs w:val="24"/>
        </w:rPr>
      </w:pPr>
      <w:r w:rsidRPr="004D1981">
        <w:rPr>
          <w:i/>
          <w:color w:val="000000" w:themeColor="text1"/>
          <w:sz w:val="24"/>
          <w:szCs w:val="24"/>
        </w:rPr>
        <w:t>Таблица №</w:t>
      </w:r>
      <w:r w:rsidR="004D1981" w:rsidRPr="004D1981">
        <w:rPr>
          <w:i/>
          <w:color w:val="000000" w:themeColor="text1"/>
          <w:sz w:val="24"/>
          <w:szCs w:val="24"/>
        </w:rPr>
        <w:t>1</w:t>
      </w:r>
      <w:r w:rsidR="00742B7E">
        <w:rPr>
          <w:i/>
          <w:color w:val="000000" w:themeColor="text1"/>
          <w:sz w:val="24"/>
          <w:szCs w:val="24"/>
        </w:rPr>
        <w:t>4</w:t>
      </w:r>
      <w:r w:rsidR="00FA043B">
        <w:rPr>
          <w:i/>
          <w:color w:val="000000" w:themeColor="text1"/>
          <w:sz w:val="24"/>
          <w:szCs w:val="24"/>
        </w:rPr>
        <w:t>.</w:t>
      </w:r>
      <w:r w:rsidRPr="004D1981">
        <w:rPr>
          <w:i/>
          <w:color w:val="000000" w:themeColor="text1"/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8"/>
        <w:gridCol w:w="4795"/>
      </w:tblGrid>
      <w:tr w:rsidR="00AA27E3" w:rsidRPr="009337A5" w:rsidTr="00BC4F1B">
        <w:trPr>
          <w:trHeight w:val="42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7E3" w:rsidRPr="009337A5" w:rsidRDefault="00AA27E3" w:rsidP="002A4591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>Компонент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7E3" w:rsidRPr="009337A5" w:rsidRDefault="00AA27E3" w:rsidP="002A4591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>% масс.</w:t>
            </w:r>
          </w:p>
        </w:tc>
      </w:tr>
      <w:tr w:rsidR="00AA27E3" w:rsidRPr="009337A5" w:rsidTr="00BC4F1B">
        <w:trPr>
          <w:trHeight w:val="407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7E3" w:rsidRPr="009337A5" w:rsidRDefault="00AA27E3" w:rsidP="002A4591">
            <w:pPr>
              <w:pStyle w:val="10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>- бензиновая фракция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7E3" w:rsidRPr="009337A5" w:rsidRDefault="00AA27E3" w:rsidP="002A4591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>98 - 98,5</w:t>
            </w:r>
          </w:p>
        </w:tc>
      </w:tr>
      <w:tr w:rsidR="00AA27E3" w:rsidRPr="009337A5" w:rsidTr="00BC4F1B">
        <w:trPr>
          <w:trHeight w:val="40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7E3" w:rsidRPr="009337A5" w:rsidRDefault="00AA27E3" w:rsidP="002A4591">
            <w:pPr>
              <w:pStyle w:val="10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антидетон</w:t>
            </w:r>
            <w:r w:rsidRPr="009337A5">
              <w:rPr>
                <w:color w:val="000000" w:themeColor="text1"/>
                <w:sz w:val="24"/>
                <w:szCs w:val="24"/>
              </w:rPr>
              <w:t>ационная присадка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7E3" w:rsidRPr="009337A5" w:rsidRDefault="00AA27E3" w:rsidP="002A4591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rStyle w:val="22pt"/>
                <w:color w:val="000000" w:themeColor="text1"/>
              </w:rPr>
              <w:t>1,5-2</w:t>
            </w:r>
          </w:p>
        </w:tc>
      </w:tr>
    </w:tbl>
    <w:p w:rsidR="00AA27E3" w:rsidRPr="00AA27E3" w:rsidRDefault="00AA27E3" w:rsidP="00FA043B">
      <w:pPr>
        <w:pStyle w:val="23"/>
        <w:shd w:val="clear" w:color="auto" w:fill="auto"/>
        <w:tabs>
          <w:tab w:val="left" w:pos="818"/>
        </w:tabs>
        <w:spacing w:line="240" w:lineRule="auto"/>
        <w:ind w:firstLine="709"/>
        <w:contextualSpacing/>
        <w:jc w:val="both"/>
        <w:rPr>
          <w:b/>
          <w:color w:val="000000" w:themeColor="text1"/>
          <w:sz w:val="20"/>
          <w:szCs w:val="20"/>
        </w:rPr>
      </w:pPr>
      <w:r w:rsidRPr="00AA27E3">
        <w:rPr>
          <w:color w:val="000000" w:themeColor="text1"/>
          <w:sz w:val="20"/>
          <w:szCs w:val="20"/>
        </w:rPr>
        <w:t xml:space="preserve">Примечание: Данное соотношение может быть изменено по распоряжению </w:t>
      </w:r>
      <w:r w:rsidR="00930F8E">
        <w:rPr>
          <w:color w:val="000000" w:themeColor="text1"/>
          <w:sz w:val="20"/>
          <w:szCs w:val="20"/>
        </w:rPr>
        <w:t>технического директора</w:t>
      </w:r>
      <w:r w:rsidRPr="00AA27E3">
        <w:rPr>
          <w:color w:val="000000" w:themeColor="text1"/>
          <w:sz w:val="20"/>
          <w:szCs w:val="20"/>
        </w:rPr>
        <w:t>, в связи с физико-химическими свойствами бензиновой фракции и применяемых присадок</w:t>
      </w:r>
    </w:p>
    <w:p w:rsidR="00FA043B" w:rsidRDefault="00FA043B" w:rsidP="00FA043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D50FB" w:rsidRDefault="003D50FB" w:rsidP="002A45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A27E3" w:rsidRPr="004D1981" w:rsidRDefault="00930F8E" w:rsidP="002A45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1981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Описание </w:t>
      </w:r>
      <w:r w:rsidR="0059718D" w:rsidRPr="004D1981">
        <w:rPr>
          <w:rFonts w:ascii="Times New Roman" w:hAnsi="Times New Roman" w:cs="Times New Roman"/>
          <w:sz w:val="24"/>
          <w:szCs w:val="24"/>
          <w:u w:val="single"/>
        </w:rPr>
        <w:t xml:space="preserve">производимых </w:t>
      </w:r>
      <w:r w:rsidRPr="004D1981">
        <w:rPr>
          <w:rFonts w:ascii="Times New Roman" w:hAnsi="Times New Roman" w:cs="Times New Roman"/>
          <w:sz w:val="24"/>
          <w:szCs w:val="24"/>
          <w:u w:val="single"/>
        </w:rPr>
        <w:t>технологических операций:</w:t>
      </w:r>
    </w:p>
    <w:p w:rsidR="0042045F" w:rsidRPr="002C7752" w:rsidRDefault="0042045F" w:rsidP="00567A81">
      <w:pPr>
        <w:pStyle w:val="23"/>
        <w:numPr>
          <w:ilvl w:val="0"/>
          <w:numId w:val="4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 w:rsidRPr="002C7752">
        <w:rPr>
          <w:color w:val="000000" w:themeColor="text1"/>
          <w:sz w:val="24"/>
          <w:szCs w:val="24"/>
        </w:rPr>
        <w:t xml:space="preserve">Определение уровня бензиновой фракции в автоцистерне. </w:t>
      </w:r>
      <w:r w:rsidRPr="002C7752">
        <w:rPr>
          <w:sz w:val="24"/>
          <w:szCs w:val="24"/>
        </w:rPr>
        <w:t xml:space="preserve">Измерение уровня нефтепродукта в автоцистерне производится при спокойной поверхности жидкости и отсутствии на ней пены. Уровень измеряется </w:t>
      </w:r>
      <w:proofErr w:type="spellStart"/>
      <w:r w:rsidRPr="002C7752">
        <w:rPr>
          <w:sz w:val="24"/>
          <w:szCs w:val="24"/>
        </w:rPr>
        <w:t>метроштоком</w:t>
      </w:r>
      <w:proofErr w:type="spellEnd"/>
      <w:r w:rsidRPr="002C7752">
        <w:rPr>
          <w:sz w:val="24"/>
          <w:szCs w:val="24"/>
        </w:rPr>
        <w:t xml:space="preserve"> относительно указателя уровня расположенного в горловине, т.е. определяется разница уровня заполнения от указателя уровня</w:t>
      </w:r>
      <w:r w:rsidRPr="002C7752">
        <w:rPr>
          <w:i/>
          <w:sz w:val="24"/>
          <w:szCs w:val="24"/>
        </w:rPr>
        <w:t xml:space="preserve">. </w:t>
      </w:r>
      <w:r w:rsidRPr="002C7752">
        <w:rPr>
          <w:sz w:val="24"/>
          <w:szCs w:val="24"/>
        </w:rPr>
        <w:t>Измерение производят в миллиметрах с указанием выше или ниже указателя уровня.</w:t>
      </w:r>
    </w:p>
    <w:p w:rsidR="00930F8E" w:rsidRDefault="00930F8E" w:rsidP="00567A81">
      <w:pPr>
        <w:pStyle w:val="23"/>
        <w:numPr>
          <w:ilvl w:val="0"/>
          <w:numId w:val="4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Определение</w:t>
      </w:r>
      <w:r w:rsidRPr="009337A5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массы</w:t>
      </w:r>
      <w:r w:rsidRPr="009337A5">
        <w:rPr>
          <w:color w:val="000000" w:themeColor="text1"/>
          <w:sz w:val="24"/>
          <w:szCs w:val="24"/>
        </w:rPr>
        <w:t xml:space="preserve"> бензиновой фракции в автоцистерне.</w:t>
      </w:r>
      <w:r w:rsidR="0042045F">
        <w:rPr>
          <w:color w:val="000000" w:themeColor="text1"/>
          <w:sz w:val="24"/>
          <w:szCs w:val="24"/>
        </w:rPr>
        <w:t xml:space="preserve"> Производится согласно п.7 Инструкции ОАО «ЯТЭК» «По приему, хранению и компаундированию бензиновой фракции и ГСМ на Участке хранения и переработки, расположенного на территории производственной базы ОАО «ЯТЭК» на 2 км. </w:t>
      </w:r>
      <w:proofErr w:type="spellStart"/>
      <w:r w:rsidR="0042045F">
        <w:rPr>
          <w:color w:val="000000" w:themeColor="text1"/>
          <w:sz w:val="24"/>
          <w:szCs w:val="24"/>
        </w:rPr>
        <w:t>Маганского</w:t>
      </w:r>
      <w:proofErr w:type="spellEnd"/>
      <w:r w:rsidR="0042045F">
        <w:rPr>
          <w:color w:val="000000" w:themeColor="text1"/>
          <w:sz w:val="24"/>
          <w:szCs w:val="24"/>
        </w:rPr>
        <w:t xml:space="preserve"> тракта».</w:t>
      </w:r>
    </w:p>
    <w:p w:rsidR="00930F8E" w:rsidRDefault="00930F8E" w:rsidP="00567A81">
      <w:pPr>
        <w:pStyle w:val="23"/>
        <w:numPr>
          <w:ilvl w:val="0"/>
          <w:numId w:val="4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Р</w:t>
      </w:r>
      <w:r w:rsidRPr="00930F8E">
        <w:rPr>
          <w:color w:val="000000" w:themeColor="text1"/>
          <w:sz w:val="24"/>
          <w:szCs w:val="24"/>
        </w:rPr>
        <w:t xml:space="preserve">асчет необходимого количества антидетонационной присадки по </w:t>
      </w:r>
      <w:r w:rsidR="00742B7E">
        <w:rPr>
          <w:color w:val="000000" w:themeColor="text1"/>
          <w:sz w:val="24"/>
          <w:szCs w:val="24"/>
        </w:rPr>
        <w:t>материальному балансу таблицы №</w:t>
      </w:r>
      <w:r w:rsidR="002837D6">
        <w:rPr>
          <w:color w:val="000000" w:themeColor="text1"/>
          <w:sz w:val="24"/>
          <w:szCs w:val="24"/>
        </w:rPr>
        <w:t>1</w:t>
      </w:r>
      <w:r w:rsidR="00742B7E">
        <w:rPr>
          <w:color w:val="000000" w:themeColor="text1"/>
          <w:sz w:val="24"/>
          <w:szCs w:val="24"/>
        </w:rPr>
        <w:t>4</w:t>
      </w:r>
      <w:r>
        <w:rPr>
          <w:color w:val="000000" w:themeColor="text1"/>
          <w:sz w:val="24"/>
          <w:szCs w:val="24"/>
        </w:rPr>
        <w:t>, с</w:t>
      </w:r>
      <w:r w:rsidRPr="00930F8E">
        <w:rPr>
          <w:color w:val="000000" w:themeColor="text1"/>
          <w:sz w:val="24"/>
          <w:szCs w:val="24"/>
        </w:rPr>
        <w:t xml:space="preserve"> учетом замера массы бензиновой фракции</w:t>
      </w:r>
      <w:r>
        <w:rPr>
          <w:color w:val="000000" w:themeColor="text1"/>
          <w:sz w:val="24"/>
          <w:szCs w:val="24"/>
        </w:rPr>
        <w:t>.</w:t>
      </w:r>
    </w:p>
    <w:p w:rsidR="00930F8E" w:rsidRDefault="00930F8E" w:rsidP="00567A81">
      <w:pPr>
        <w:pStyle w:val="23"/>
        <w:numPr>
          <w:ilvl w:val="0"/>
          <w:numId w:val="4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Закачка бензиновой фракции из автоцистерны в резервуар смешения</w:t>
      </w:r>
      <w:r w:rsidR="0059718D">
        <w:rPr>
          <w:color w:val="000000" w:themeColor="text1"/>
          <w:sz w:val="24"/>
          <w:szCs w:val="24"/>
        </w:rPr>
        <w:t>, согласно технологической схеме</w:t>
      </w:r>
      <w:r w:rsidR="000564BD">
        <w:rPr>
          <w:color w:val="000000" w:themeColor="text1"/>
          <w:sz w:val="24"/>
          <w:szCs w:val="24"/>
        </w:rPr>
        <w:t xml:space="preserve"> для выработки заданной товарной продукции.</w:t>
      </w:r>
    </w:p>
    <w:p w:rsidR="0059718D" w:rsidRDefault="00930F8E" w:rsidP="00567A81">
      <w:pPr>
        <w:pStyle w:val="23"/>
        <w:numPr>
          <w:ilvl w:val="0"/>
          <w:numId w:val="4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</w:t>
      </w:r>
      <w:r w:rsidRPr="00930F8E">
        <w:rPr>
          <w:color w:val="000000" w:themeColor="text1"/>
          <w:sz w:val="24"/>
          <w:szCs w:val="24"/>
        </w:rPr>
        <w:t>амер плотности антиде</w:t>
      </w:r>
      <w:r w:rsidR="0083065C">
        <w:rPr>
          <w:color w:val="000000" w:themeColor="text1"/>
          <w:sz w:val="24"/>
          <w:szCs w:val="24"/>
        </w:rPr>
        <w:t xml:space="preserve">тонационной присадки ареометром, согласно </w:t>
      </w:r>
      <w:r w:rsidR="0083065C">
        <w:t xml:space="preserve">ГОСТ 3900-85, ГОСТ </w:t>
      </w:r>
      <w:proofErr w:type="gramStart"/>
      <w:r w:rsidR="0083065C">
        <w:t>Р</w:t>
      </w:r>
      <w:proofErr w:type="gramEnd"/>
      <w:r w:rsidR="0083065C">
        <w:t xml:space="preserve"> 51069-97</w:t>
      </w:r>
      <w:r w:rsidR="00B25503">
        <w:t>, в трех различных точках емкости.</w:t>
      </w:r>
    </w:p>
    <w:p w:rsidR="0059718D" w:rsidRDefault="0059718D" w:rsidP="00567A81">
      <w:pPr>
        <w:pStyle w:val="23"/>
        <w:numPr>
          <w:ilvl w:val="0"/>
          <w:numId w:val="4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Закачка необходимого количества антидетонационной присадки, определенной расчетным путем, согласно п.2, в резервуар смешения совместно с бензиновой фракцией. </w:t>
      </w:r>
    </w:p>
    <w:p w:rsidR="0059718D" w:rsidRPr="0059718D" w:rsidRDefault="00930F8E" w:rsidP="00567A81">
      <w:pPr>
        <w:pStyle w:val="23"/>
        <w:numPr>
          <w:ilvl w:val="0"/>
          <w:numId w:val="4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 w:rsidRPr="0059718D">
        <w:rPr>
          <w:color w:val="000000" w:themeColor="text1"/>
          <w:sz w:val="24"/>
          <w:szCs w:val="24"/>
        </w:rPr>
        <w:t xml:space="preserve">Учет количества антидетонационной присадки производят по </w:t>
      </w:r>
      <w:r w:rsidRPr="00C96CC3">
        <w:rPr>
          <w:color w:val="000000" w:themeColor="text1"/>
          <w:sz w:val="24"/>
          <w:szCs w:val="24"/>
        </w:rPr>
        <w:t>счетчику</w:t>
      </w:r>
      <w:r w:rsidRPr="0059718D">
        <w:rPr>
          <w:color w:val="000000" w:themeColor="text1"/>
          <w:sz w:val="24"/>
          <w:szCs w:val="24"/>
        </w:rPr>
        <w:t xml:space="preserve"> путем пересчета расчетной массы по формуле:</w:t>
      </w:r>
      <w:r w:rsidRPr="0059718D">
        <w:rPr>
          <w:color w:val="000000" w:themeColor="text1"/>
          <w:sz w:val="24"/>
          <w:szCs w:val="24"/>
        </w:rPr>
        <w:br/>
      </w:r>
      <w:r w:rsidRPr="0059718D">
        <w:rPr>
          <w:color w:val="000000" w:themeColor="text1"/>
          <w:sz w:val="24"/>
          <w:szCs w:val="24"/>
          <w:lang w:val="en-US"/>
        </w:rPr>
        <w:t>V</w:t>
      </w:r>
      <w:r w:rsidRPr="0059718D">
        <w:rPr>
          <w:color w:val="000000" w:themeColor="text1"/>
          <w:sz w:val="24"/>
          <w:szCs w:val="24"/>
        </w:rPr>
        <w:t>=</w:t>
      </w:r>
      <w:r w:rsidRPr="0059718D">
        <w:rPr>
          <w:color w:val="000000" w:themeColor="text1"/>
          <w:sz w:val="24"/>
          <w:szCs w:val="24"/>
          <w:lang w:val="en-US"/>
        </w:rPr>
        <w:t>m</w:t>
      </w:r>
      <w:r w:rsidR="0059718D">
        <w:rPr>
          <w:color w:val="000000" w:themeColor="text1"/>
          <w:sz w:val="24"/>
          <w:szCs w:val="24"/>
        </w:rPr>
        <w:t xml:space="preserve">/ρ, </w:t>
      </w:r>
    </w:p>
    <w:p w:rsidR="0059718D" w:rsidRDefault="00930F8E" w:rsidP="004D1981">
      <w:pPr>
        <w:pStyle w:val="23"/>
        <w:shd w:val="clear" w:color="auto" w:fill="auto"/>
        <w:tabs>
          <w:tab w:val="left" w:pos="818"/>
        </w:tabs>
        <w:spacing w:line="360" w:lineRule="auto"/>
        <w:ind w:left="709" w:firstLine="0"/>
        <w:contextualSpacing/>
        <w:rPr>
          <w:color w:val="000000" w:themeColor="text1"/>
          <w:sz w:val="24"/>
          <w:szCs w:val="24"/>
        </w:rPr>
      </w:pPr>
      <w:r w:rsidRPr="0059718D">
        <w:rPr>
          <w:color w:val="000000" w:themeColor="text1"/>
          <w:sz w:val="24"/>
          <w:szCs w:val="24"/>
        </w:rPr>
        <w:t xml:space="preserve">где </w:t>
      </w:r>
      <w:r w:rsidRPr="0059718D">
        <w:rPr>
          <w:color w:val="000000" w:themeColor="text1"/>
          <w:sz w:val="24"/>
          <w:szCs w:val="24"/>
          <w:lang w:val="en-US"/>
        </w:rPr>
        <w:t>V</w:t>
      </w:r>
      <w:r w:rsidRPr="0059718D">
        <w:rPr>
          <w:color w:val="000000" w:themeColor="text1"/>
          <w:sz w:val="24"/>
          <w:szCs w:val="24"/>
        </w:rPr>
        <w:t xml:space="preserve"> – объем присадки, м</w:t>
      </w:r>
      <w:r w:rsidRPr="0059718D">
        <w:rPr>
          <w:color w:val="000000" w:themeColor="text1"/>
          <w:sz w:val="24"/>
          <w:szCs w:val="24"/>
          <w:vertAlign w:val="superscript"/>
        </w:rPr>
        <w:t>3</w:t>
      </w:r>
      <w:r w:rsidR="0059718D">
        <w:rPr>
          <w:color w:val="000000" w:themeColor="text1"/>
          <w:sz w:val="24"/>
          <w:szCs w:val="24"/>
        </w:rPr>
        <w:t>;</w:t>
      </w:r>
      <w:r w:rsidRPr="0059718D">
        <w:rPr>
          <w:color w:val="000000" w:themeColor="text1"/>
          <w:sz w:val="24"/>
          <w:szCs w:val="24"/>
          <w:vertAlign w:val="superscript"/>
        </w:rPr>
        <w:br/>
      </w:r>
      <w:r w:rsidRPr="0059718D">
        <w:rPr>
          <w:color w:val="000000" w:themeColor="text1"/>
          <w:sz w:val="24"/>
          <w:szCs w:val="24"/>
          <w:lang w:val="en-US"/>
        </w:rPr>
        <w:t>m</w:t>
      </w:r>
      <w:r w:rsidRPr="0059718D">
        <w:rPr>
          <w:color w:val="000000" w:themeColor="text1"/>
          <w:sz w:val="24"/>
          <w:szCs w:val="24"/>
        </w:rPr>
        <w:t xml:space="preserve"> – масса присадки, </w:t>
      </w:r>
      <w:proofErr w:type="gramStart"/>
      <w:r w:rsidRPr="0059718D">
        <w:rPr>
          <w:color w:val="000000" w:themeColor="text1"/>
          <w:sz w:val="24"/>
          <w:szCs w:val="24"/>
        </w:rPr>
        <w:t>кг</w:t>
      </w:r>
      <w:proofErr w:type="gramEnd"/>
      <w:r w:rsidRPr="0059718D">
        <w:rPr>
          <w:color w:val="000000" w:themeColor="text1"/>
          <w:sz w:val="24"/>
          <w:szCs w:val="24"/>
        </w:rPr>
        <w:t>;</w:t>
      </w:r>
      <w:r w:rsidRPr="0059718D">
        <w:rPr>
          <w:color w:val="000000" w:themeColor="text1"/>
          <w:sz w:val="24"/>
          <w:szCs w:val="24"/>
        </w:rPr>
        <w:br/>
        <w:t>ρ – плотность присадки, кг/м</w:t>
      </w:r>
      <w:r w:rsidRPr="0059718D">
        <w:rPr>
          <w:color w:val="000000" w:themeColor="text1"/>
          <w:sz w:val="24"/>
          <w:szCs w:val="24"/>
          <w:vertAlign w:val="superscript"/>
        </w:rPr>
        <w:t>3</w:t>
      </w:r>
      <w:r w:rsidRPr="0059718D">
        <w:rPr>
          <w:color w:val="000000" w:themeColor="text1"/>
          <w:sz w:val="24"/>
          <w:szCs w:val="24"/>
        </w:rPr>
        <w:t>.</w:t>
      </w:r>
    </w:p>
    <w:p w:rsidR="0059718D" w:rsidRDefault="0059718D" w:rsidP="00567A81">
      <w:pPr>
        <w:pStyle w:val="23"/>
        <w:numPr>
          <w:ilvl w:val="0"/>
          <w:numId w:val="4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Циркуляция</w:t>
      </w:r>
      <w:r w:rsidR="00930F8E" w:rsidRPr="0059718D">
        <w:rPr>
          <w:color w:val="000000" w:themeColor="text1"/>
          <w:sz w:val="24"/>
          <w:szCs w:val="24"/>
        </w:rPr>
        <w:t xml:space="preserve"> смеси ко</w:t>
      </w:r>
      <w:r>
        <w:rPr>
          <w:color w:val="000000" w:themeColor="text1"/>
          <w:sz w:val="24"/>
          <w:szCs w:val="24"/>
        </w:rPr>
        <w:t>мпонентов в резер</w:t>
      </w:r>
      <w:r w:rsidR="000564BD">
        <w:rPr>
          <w:color w:val="000000" w:themeColor="text1"/>
          <w:sz w:val="24"/>
          <w:szCs w:val="24"/>
        </w:rPr>
        <w:t>вуаре смешения с помощью насосов Н-1 или Н-2</w:t>
      </w:r>
      <w:r>
        <w:rPr>
          <w:color w:val="000000" w:themeColor="text1"/>
          <w:sz w:val="24"/>
          <w:szCs w:val="24"/>
        </w:rPr>
        <w:t>.</w:t>
      </w:r>
    </w:p>
    <w:p w:rsidR="0059718D" w:rsidRDefault="0059718D" w:rsidP="00567A81">
      <w:pPr>
        <w:pStyle w:val="23"/>
        <w:numPr>
          <w:ilvl w:val="0"/>
          <w:numId w:val="4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Отбор пробы готовой продукции п</w:t>
      </w:r>
      <w:r w:rsidRPr="0059718D">
        <w:rPr>
          <w:color w:val="000000" w:themeColor="text1"/>
          <w:sz w:val="24"/>
          <w:szCs w:val="24"/>
        </w:rPr>
        <w:t>осле окончательной циркуляции</w:t>
      </w:r>
      <w:r>
        <w:rPr>
          <w:color w:val="000000" w:themeColor="text1"/>
          <w:sz w:val="24"/>
          <w:szCs w:val="24"/>
        </w:rPr>
        <w:t xml:space="preserve">. </w:t>
      </w:r>
      <w:r w:rsidR="0042045F">
        <w:rPr>
          <w:color w:val="000000" w:themeColor="text1"/>
          <w:sz w:val="24"/>
          <w:szCs w:val="24"/>
        </w:rPr>
        <w:t xml:space="preserve">Производится согласно п.4.4 Инструкции ОАО «ЯТЭК» «По приему, хранению и компаундированию бензиновой фракции и ГСМ на Участке хранения и переработки, расположенного на территории производственной базы ОАО «ЯТЭК» на 2 км. </w:t>
      </w:r>
      <w:proofErr w:type="spellStart"/>
      <w:r w:rsidR="0042045F">
        <w:rPr>
          <w:color w:val="000000" w:themeColor="text1"/>
          <w:sz w:val="24"/>
          <w:szCs w:val="24"/>
        </w:rPr>
        <w:t>Маганского</w:t>
      </w:r>
      <w:proofErr w:type="spellEnd"/>
      <w:r w:rsidR="0042045F">
        <w:rPr>
          <w:color w:val="000000" w:themeColor="text1"/>
          <w:sz w:val="24"/>
          <w:szCs w:val="24"/>
        </w:rPr>
        <w:t xml:space="preserve"> тракта».</w:t>
      </w:r>
    </w:p>
    <w:p w:rsidR="00930F8E" w:rsidRPr="004D1981" w:rsidRDefault="0059718D" w:rsidP="00567A81">
      <w:pPr>
        <w:pStyle w:val="23"/>
        <w:numPr>
          <w:ilvl w:val="0"/>
          <w:numId w:val="4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 w:rsidRPr="004D1981">
        <w:rPr>
          <w:color w:val="000000" w:themeColor="text1"/>
          <w:sz w:val="24"/>
          <w:szCs w:val="24"/>
        </w:rPr>
        <w:t>Э</w:t>
      </w:r>
      <w:r w:rsidR="00930F8E" w:rsidRPr="004D1981">
        <w:rPr>
          <w:color w:val="000000" w:themeColor="text1"/>
          <w:sz w:val="24"/>
          <w:szCs w:val="24"/>
        </w:rPr>
        <w:t>к</w:t>
      </w:r>
      <w:r w:rsidRPr="004D1981">
        <w:rPr>
          <w:color w:val="000000" w:themeColor="text1"/>
          <w:sz w:val="24"/>
          <w:szCs w:val="24"/>
        </w:rPr>
        <w:t>спресс-анализ готовой продукции. В</w:t>
      </w:r>
      <w:r w:rsidR="00930F8E" w:rsidRPr="004D1981">
        <w:rPr>
          <w:color w:val="000000" w:themeColor="text1"/>
          <w:sz w:val="24"/>
          <w:szCs w:val="24"/>
        </w:rPr>
        <w:t xml:space="preserve"> случае ее соответствия нор</w:t>
      </w:r>
      <w:r w:rsidRPr="004D1981">
        <w:rPr>
          <w:color w:val="000000" w:themeColor="text1"/>
          <w:sz w:val="24"/>
          <w:szCs w:val="24"/>
        </w:rPr>
        <w:t>мативным требованиям, отпуск готовой продукции</w:t>
      </w:r>
      <w:r w:rsidR="00930F8E" w:rsidRPr="004D1981">
        <w:rPr>
          <w:color w:val="000000" w:themeColor="text1"/>
          <w:sz w:val="24"/>
          <w:szCs w:val="24"/>
        </w:rPr>
        <w:t xml:space="preserve"> для дальнейшей ее реализации.</w:t>
      </w:r>
    </w:p>
    <w:p w:rsidR="004D1981" w:rsidRPr="004D1981" w:rsidRDefault="004D1981" w:rsidP="004D1981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u w:val="single"/>
        </w:rPr>
      </w:pPr>
      <w:r w:rsidRPr="004D1981">
        <w:rPr>
          <w:color w:val="000000"/>
          <w:u w:val="single"/>
        </w:rPr>
        <w:lastRenderedPageBreak/>
        <w:t xml:space="preserve">Описание схемы процесса: </w:t>
      </w:r>
    </w:p>
    <w:p w:rsidR="004D1981" w:rsidRPr="004D1981" w:rsidRDefault="004D1981" w:rsidP="004D1981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 w:rsidRPr="004D1981">
        <w:rPr>
          <w:color w:val="000000"/>
        </w:rPr>
        <w:t>Процесс компаундирования (смешения) происходит в резервуаре горизонтальном стальном Е-2.</w:t>
      </w:r>
    </w:p>
    <w:p w:rsidR="00D4098D" w:rsidRDefault="004D1981" w:rsidP="004D1981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ФБГ с</w:t>
      </w:r>
      <w:r w:rsidRPr="004D1981">
        <w:rPr>
          <w:color w:val="000000"/>
        </w:rPr>
        <w:t xml:space="preserve"> а</w:t>
      </w:r>
      <w:r>
        <w:rPr>
          <w:color w:val="000000"/>
        </w:rPr>
        <w:t xml:space="preserve">втоцистерны (или </w:t>
      </w:r>
      <w:r w:rsidR="00DC395E">
        <w:rPr>
          <w:color w:val="000000"/>
        </w:rPr>
        <w:t>Склада нефтепродуктов</w:t>
      </w:r>
      <w:r w:rsidRPr="004D1981">
        <w:rPr>
          <w:color w:val="000000"/>
        </w:rPr>
        <w:t xml:space="preserve">) через </w:t>
      </w:r>
      <w:r>
        <w:rPr>
          <w:color w:val="000000"/>
        </w:rPr>
        <w:t>задвижки №№</w:t>
      </w:r>
      <w:r w:rsidR="002C7752">
        <w:rPr>
          <w:color w:val="000000"/>
        </w:rPr>
        <w:t>2.</w:t>
      </w:r>
      <w:r w:rsidR="00DC395E">
        <w:rPr>
          <w:color w:val="000000"/>
        </w:rPr>
        <w:t>2,</w:t>
      </w:r>
      <w:r w:rsidR="002C7752">
        <w:rPr>
          <w:color w:val="000000"/>
        </w:rPr>
        <w:t>2.</w:t>
      </w:r>
      <w:r w:rsidR="00DC395E">
        <w:rPr>
          <w:color w:val="000000"/>
        </w:rPr>
        <w:t>4 (№№</w:t>
      </w:r>
      <w:r w:rsidR="002C7752">
        <w:rPr>
          <w:color w:val="000000"/>
        </w:rPr>
        <w:t>2.</w:t>
      </w:r>
      <w:r w:rsidR="00DC395E">
        <w:rPr>
          <w:color w:val="000000"/>
        </w:rPr>
        <w:t>1,</w:t>
      </w:r>
      <w:r w:rsidR="002C7752">
        <w:rPr>
          <w:color w:val="000000"/>
        </w:rPr>
        <w:t>2.</w:t>
      </w:r>
      <w:r w:rsidR="00DC395E">
        <w:rPr>
          <w:color w:val="000000"/>
        </w:rPr>
        <w:t>3), при закрытых задвижках №№</w:t>
      </w:r>
      <w:r w:rsidR="002C7752">
        <w:rPr>
          <w:color w:val="000000"/>
        </w:rPr>
        <w:t>2.</w:t>
      </w:r>
      <w:r w:rsidR="00DC395E">
        <w:rPr>
          <w:color w:val="000000"/>
        </w:rPr>
        <w:t>5,</w:t>
      </w:r>
      <w:r w:rsidR="002C7752">
        <w:rPr>
          <w:color w:val="000000"/>
        </w:rPr>
        <w:t>2.</w:t>
      </w:r>
      <w:r w:rsidR="00DC395E">
        <w:rPr>
          <w:color w:val="000000"/>
        </w:rPr>
        <w:t>6,</w:t>
      </w:r>
      <w:r>
        <w:rPr>
          <w:color w:val="000000"/>
        </w:rPr>
        <w:t xml:space="preserve"> поступает на вход </w:t>
      </w:r>
      <w:r w:rsidRPr="004D1981">
        <w:rPr>
          <w:color w:val="000000"/>
        </w:rPr>
        <w:t>насоса Н-1</w:t>
      </w:r>
      <w:r w:rsidR="008B0CBA">
        <w:rPr>
          <w:color w:val="000000"/>
        </w:rPr>
        <w:t xml:space="preserve"> </w:t>
      </w:r>
      <w:r w:rsidRPr="004D1981">
        <w:rPr>
          <w:color w:val="000000"/>
        </w:rPr>
        <w:t>(</w:t>
      </w:r>
      <w:r w:rsidR="00DC395E">
        <w:rPr>
          <w:color w:val="000000"/>
        </w:rPr>
        <w:t>Н-</w:t>
      </w:r>
      <w:r w:rsidRPr="004D1981">
        <w:rPr>
          <w:color w:val="000000"/>
        </w:rPr>
        <w:t>2)</w:t>
      </w:r>
      <w:r>
        <w:rPr>
          <w:color w:val="000000"/>
        </w:rPr>
        <w:t>, далее прокачивается</w:t>
      </w:r>
      <w:r w:rsidR="00DC395E">
        <w:rPr>
          <w:color w:val="000000"/>
        </w:rPr>
        <w:t>, при закрытой задвижке №</w:t>
      </w:r>
      <w:r w:rsidR="002C7752">
        <w:rPr>
          <w:color w:val="000000"/>
        </w:rPr>
        <w:t>2.</w:t>
      </w:r>
      <w:r w:rsidR="00DC395E">
        <w:rPr>
          <w:color w:val="000000"/>
        </w:rPr>
        <w:t>9,</w:t>
      </w:r>
      <w:r>
        <w:rPr>
          <w:color w:val="000000"/>
        </w:rPr>
        <w:t xml:space="preserve"> через</w:t>
      </w:r>
      <w:r w:rsidRPr="004D1981">
        <w:rPr>
          <w:color w:val="000000"/>
        </w:rPr>
        <w:t xml:space="preserve"> </w:t>
      </w:r>
      <w:r>
        <w:rPr>
          <w:color w:val="000000"/>
        </w:rPr>
        <w:t xml:space="preserve">технологические трубопроводы </w:t>
      </w:r>
      <w:r w:rsidR="00705BC7">
        <w:rPr>
          <w:color w:val="000000"/>
        </w:rPr>
        <w:t xml:space="preserve">и коллектор смешения </w:t>
      </w:r>
      <w:r w:rsidRPr="004D1981">
        <w:rPr>
          <w:color w:val="000000"/>
        </w:rPr>
        <w:t>в емкость Е-2.</w:t>
      </w:r>
      <w:r>
        <w:rPr>
          <w:color w:val="000000"/>
        </w:rPr>
        <w:t xml:space="preserve"> С</w:t>
      </w:r>
      <w:r w:rsidRPr="004D1981">
        <w:rPr>
          <w:color w:val="000000"/>
        </w:rPr>
        <w:t xml:space="preserve">овместно с подачей </w:t>
      </w:r>
      <w:r>
        <w:rPr>
          <w:color w:val="000000"/>
        </w:rPr>
        <w:t>ФБГ в коллект</w:t>
      </w:r>
      <w:r w:rsidR="00705BC7">
        <w:rPr>
          <w:color w:val="000000"/>
        </w:rPr>
        <w:t>ор смешения</w:t>
      </w:r>
      <w:r w:rsidRPr="004D1981">
        <w:rPr>
          <w:color w:val="000000"/>
        </w:rPr>
        <w:t xml:space="preserve"> </w:t>
      </w:r>
      <w:r w:rsidR="00705BC7">
        <w:rPr>
          <w:color w:val="000000"/>
        </w:rPr>
        <w:t xml:space="preserve">из </w:t>
      </w:r>
      <w:r w:rsidR="00B86738">
        <w:rPr>
          <w:color w:val="000000"/>
        </w:rPr>
        <w:t>пункта подачи присадок</w:t>
      </w:r>
      <w:r w:rsidR="00705BC7">
        <w:rPr>
          <w:color w:val="000000"/>
        </w:rPr>
        <w:t xml:space="preserve"> </w:t>
      </w:r>
      <w:r w:rsidR="009E5059">
        <w:rPr>
          <w:color w:val="000000"/>
        </w:rPr>
        <w:t>дозирующим</w:t>
      </w:r>
      <w:r w:rsidR="00705BC7">
        <w:rPr>
          <w:color w:val="000000"/>
        </w:rPr>
        <w:t xml:space="preserve"> насосом</w:t>
      </w:r>
      <w:r w:rsidR="00705BC7" w:rsidRPr="004D1981">
        <w:rPr>
          <w:color w:val="000000"/>
        </w:rPr>
        <w:t xml:space="preserve"> </w:t>
      </w:r>
      <w:r w:rsidR="00B86738">
        <w:rPr>
          <w:color w:val="000000"/>
        </w:rPr>
        <w:t>при открытых задвижках №№</w:t>
      </w:r>
      <w:r w:rsidR="002C7752">
        <w:rPr>
          <w:color w:val="000000"/>
        </w:rPr>
        <w:t>2.</w:t>
      </w:r>
      <w:r w:rsidR="00B86738">
        <w:rPr>
          <w:color w:val="000000"/>
        </w:rPr>
        <w:t>26,</w:t>
      </w:r>
      <w:r w:rsidR="002C7752">
        <w:rPr>
          <w:color w:val="000000"/>
        </w:rPr>
        <w:t>2.</w:t>
      </w:r>
      <w:r w:rsidR="00B86738">
        <w:rPr>
          <w:color w:val="000000"/>
        </w:rPr>
        <w:t xml:space="preserve">27 </w:t>
      </w:r>
      <w:r w:rsidR="00951B48">
        <w:rPr>
          <w:color w:val="000000"/>
        </w:rPr>
        <w:t>подаются присадки</w:t>
      </w:r>
      <w:r>
        <w:rPr>
          <w:color w:val="000000"/>
        </w:rPr>
        <w:t xml:space="preserve"> «Супер Октан </w:t>
      </w:r>
      <w:proofErr w:type="spellStart"/>
      <w:r>
        <w:rPr>
          <w:color w:val="000000"/>
        </w:rPr>
        <w:t>Эддитив</w:t>
      </w:r>
      <w:proofErr w:type="spellEnd"/>
      <w:r>
        <w:rPr>
          <w:color w:val="000000"/>
        </w:rPr>
        <w:t>» (Серия «В</w:t>
      </w:r>
      <w:r w:rsidR="009E5059" w:rsidRPr="009E5059">
        <w:rPr>
          <w:color w:val="000000"/>
        </w:rPr>
        <w:t>-</w:t>
      </w:r>
      <w:r>
        <w:rPr>
          <w:color w:val="000000"/>
        </w:rPr>
        <w:t>0»)</w:t>
      </w:r>
      <w:r w:rsidR="00951B48">
        <w:rPr>
          <w:color w:val="000000"/>
        </w:rPr>
        <w:t xml:space="preserve"> или «</w:t>
      </w:r>
      <w:r w:rsidR="00951B48">
        <w:rPr>
          <w:color w:val="000000"/>
          <w:lang w:val="en-US"/>
        </w:rPr>
        <w:t>n</w:t>
      </w:r>
      <w:r w:rsidR="00951B48" w:rsidRPr="00951B48">
        <w:rPr>
          <w:color w:val="000000"/>
        </w:rPr>
        <w:t>-</w:t>
      </w:r>
      <w:r w:rsidR="00951B48">
        <w:rPr>
          <w:color w:val="000000"/>
        </w:rPr>
        <w:t>ММА»</w:t>
      </w:r>
      <w:r w:rsidR="00AC1EA2">
        <w:rPr>
          <w:color w:val="000000"/>
        </w:rPr>
        <w:t xml:space="preserve"> в количестве, определенном в соответствии с п.3 описания производимых технологических операций</w:t>
      </w:r>
      <w:r w:rsidR="00705BC7">
        <w:rPr>
          <w:color w:val="000000"/>
        </w:rPr>
        <w:t>.</w:t>
      </w:r>
      <w:r w:rsidRPr="004D1981">
        <w:rPr>
          <w:color w:val="000000"/>
        </w:rPr>
        <w:t xml:space="preserve"> </w:t>
      </w:r>
      <w:r w:rsidR="00EA5C95">
        <w:rPr>
          <w:color w:val="000000"/>
        </w:rPr>
        <w:t>Оба компонента, совершая</w:t>
      </w:r>
      <w:r w:rsidR="00705BC7">
        <w:rPr>
          <w:color w:val="000000"/>
        </w:rPr>
        <w:t xml:space="preserve"> предварительное смешение в коллекторе, поступают в емкость Е-2. </w:t>
      </w:r>
    </w:p>
    <w:p w:rsidR="00705BC7" w:rsidRPr="00C56041" w:rsidRDefault="00D4098D" w:rsidP="004D1981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Коллектор смешения представляет </w:t>
      </w:r>
      <w:r w:rsidR="00C56041">
        <w:rPr>
          <w:color w:val="000000"/>
        </w:rPr>
        <w:t>собой</w:t>
      </w:r>
      <w:r>
        <w:rPr>
          <w:color w:val="000000"/>
        </w:rPr>
        <w:t xml:space="preserve"> </w:t>
      </w:r>
      <w:r w:rsidR="00C56041">
        <w:rPr>
          <w:color w:val="000000"/>
        </w:rPr>
        <w:t xml:space="preserve">трубу </w:t>
      </w:r>
      <w:r w:rsidR="00B86738">
        <w:rPr>
          <w:color w:val="000000"/>
        </w:rPr>
        <w:t xml:space="preserve">с условным проходом </w:t>
      </w:r>
      <w:r w:rsidR="00C56041">
        <w:rPr>
          <w:color w:val="000000"/>
        </w:rPr>
        <w:t xml:space="preserve">Ду200, </w:t>
      </w:r>
      <w:r w:rsidR="00B86738">
        <w:rPr>
          <w:color w:val="000000"/>
        </w:rPr>
        <w:t xml:space="preserve">длиной </w:t>
      </w:r>
      <w:r w:rsidR="00C56041">
        <w:rPr>
          <w:color w:val="000000"/>
          <w:lang w:val="en-US"/>
        </w:rPr>
        <w:t>L</w:t>
      </w:r>
      <w:r w:rsidR="00B86738">
        <w:rPr>
          <w:color w:val="000000"/>
        </w:rPr>
        <w:t xml:space="preserve"> </w:t>
      </w:r>
      <w:r w:rsidR="00C56041">
        <w:rPr>
          <w:color w:val="000000"/>
        </w:rPr>
        <w:t>=</w:t>
      </w:r>
      <w:r w:rsidR="00B86738">
        <w:rPr>
          <w:color w:val="000000"/>
        </w:rPr>
        <w:t xml:space="preserve"> </w:t>
      </w:r>
      <w:r w:rsidR="00C56041">
        <w:rPr>
          <w:color w:val="000000"/>
        </w:rPr>
        <w:t xml:space="preserve">2м, врезанную последовательно в основной технологический трубопровод </w:t>
      </w:r>
      <w:r w:rsidR="00B86738">
        <w:rPr>
          <w:color w:val="000000"/>
        </w:rPr>
        <w:t xml:space="preserve">условного прохода </w:t>
      </w:r>
      <w:r w:rsidR="00C56041">
        <w:rPr>
          <w:color w:val="000000"/>
        </w:rPr>
        <w:t>Ду80. При расширении проходного сечения изменяется режим течения жидкост</w:t>
      </w:r>
      <w:r w:rsidR="009E5059">
        <w:rPr>
          <w:color w:val="000000"/>
        </w:rPr>
        <w:t xml:space="preserve">и, что способствует лучшему </w:t>
      </w:r>
      <w:r w:rsidR="00B86738">
        <w:rPr>
          <w:color w:val="000000"/>
        </w:rPr>
        <w:t xml:space="preserve">предварительному </w:t>
      </w:r>
      <w:r w:rsidR="009E5059">
        <w:rPr>
          <w:color w:val="000000"/>
        </w:rPr>
        <w:t>с</w:t>
      </w:r>
      <w:r w:rsidR="00C56041">
        <w:rPr>
          <w:color w:val="000000"/>
        </w:rPr>
        <w:t xml:space="preserve">мешиванию компонентов, подаваемых в полость </w:t>
      </w:r>
      <w:r w:rsidR="00B86738">
        <w:rPr>
          <w:color w:val="000000"/>
        </w:rPr>
        <w:t>емкости Е-2</w:t>
      </w:r>
      <w:r w:rsidR="00C56041">
        <w:rPr>
          <w:color w:val="000000"/>
        </w:rPr>
        <w:t>.</w:t>
      </w:r>
    </w:p>
    <w:p w:rsidR="00B86738" w:rsidRDefault="00705BC7" w:rsidP="004D1981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После заполнения емкости Е-2, насосным агрегатом Н-1</w:t>
      </w:r>
      <w:r w:rsidR="008B0CBA">
        <w:rPr>
          <w:color w:val="000000"/>
        </w:rPr>
        <w:t xml:space="preserve"> </w:t>
      </w:r>
      <w:r>
        <w:rPr>
          <w:color w:val="000000"/>
        </w:rPr>
        <w:t>(</w:t>
      </w:r>
      <w:r w:rsidR="00B86738">
        <w:rPr>
          <w:color w:val="000000"/>
        </w:rPr>
        <w:t>Н-2</w:t>
      </w:r>
      <w:r>
        <w:rPr>
          <w:color w:val="000000"/>
        </w:rPr>
        <w:t>) ве</w:t>
      </w:r>
      <w:r w:rsidR="00EA5C95">
        <w:rPr>
          <w:color w:val="000000"/>
        </w:rPr>
        <w:t xml:space="preserve">сь продукт </w:t>
      </w:r>
      <w:proofErr w:type="spellStart"/>
      <w:r w:rsidR="00EA5C95">
        <w:rPr>
          <w:color w:val="000000"/>
        </w:rPr>
        <w:t>циркулируе</w:t>
      </w:r>
      <w:r>
        <w:rPr>
          <w:color w:val="000000"/>
        </w:rPr>
        <w:t>т</w:t>
      </w:r>
      <w:r w:rsidR="00EA5C95">
        <w:rPr>
          <w:color w:val="000000"/>
        </w:rPr>
        <w:t>ся</w:t>
      </w:r>
      <w:proofErr w:type="spellEnd"/>
      <w:r>
        <w:rPr>
          <w:color w:val="000000"/>
        </w:rPr>
        <w:t xml:space="preserve"> в полости технологических трубопроводов, коллектора смешения и емкости Е-2 по замкнутому контуру в течение </w:t>
      </w:r>
      <w:r w:rsidR="00B86738">
        <w:rPr>
          <w:color w:val="000000"/>
        </w:rPr>
        <w:t>1 часа</w:t>
      </w:r>
      <w:r>
        <w:rPr>
          <w:color w:val="000000"/>
        </w:rPr>
        <w:t>.</w:t>
      </w:r>
      <w:r w:rsidR="00AC1EA2">
        <w:rPr>
          <w:color w:val="000000"/>
        </w:rPr>
        <w:t xml:space="preserve"> </w:t>
      </w:r>
      <w:r w:rsidR="00B86738">
        <w:rPr>
          <w:color w:val="000000"/>
        </w:rPr>
        <w:t>Циркуляция при помощи насосного агрегата Н-1 производится при открытых задвижках №№</w:t>
      </w:r>
      <w:r w:rsidR="002C7752">
        <w:rPr>
          <w:color w:val="000000"/>
        </w:rPr>
        <w:t>2.</w:t>
      </w:r>
      <w:r w:rsidR="00B86738">
        <w:rPr>
          <w:color w:val="000000"/>
        </w:rPr>
        <w:t>8,</w:t>
      </w:r>
      <w:r w:rsidR="002C7752">
        <w:rPr>
          <w:color w:val="000000"/>
        </w:rPr>
        <w:t>2.</w:t>
      </w:r>
      <w:r w:rsidR="00B86738">
        <w:rPr>
          <w:color w:val="000000"/>
        </w:rPr>
        <w:t>10,</w:t>
      </w:r>
      <w:r w:rsidR="002C7752">
        <w:rPr>
          <w:color w:val="000000"/>
        </w:rPr>
        <w:t>2.</w:t>
      </w:r>
      <w:r w:rsidR="00B86738">
        <w:rPr>
          <w:color w:val="000000"/>
        </w:rPr>
        <w:t>15,</w:t>
      </w:r>
      <w:r w:rsidR="002C7752">
        <w:rPr>
          <w:color w:val="000000"/>
        </w:rPr>
        <w:t>2.</w:t>
      </w:r>
      <w:r w:rsidR="00B86738">
        <w:rPr>
          <w:color w:val="000000"/>
        </w:rPr>
        <w:t>21, остальные – закрыты. Циркуляция при помощи насосного агрегата Н-2 производится при открытых</w:t>
      </w:r>
      <w:r w:rsidR="00981914">
        <w:rPr>
          <w:color w:val="000000"/>
        </w:rPr>
        <w:t xml:space="preserve"> задвижках</w:t>
      </w:r>
      <w:r w:rsidR="00B86738">
        <w:rPr>
          <w:color w:val="000000"/>
        </w:rPr>
        <w:t xml:space="preserve"> №№</w:t>
      </w:r>
      <w:r w:rsidR="002C7752">
        <w:rPr>
          <w:color w:val="000000"/>
        </w:rPr>
        <w:t>2.</w:t>
      </w:r>
      <w:r w:rsidR="003D50FB">
        <w:rPr>
          <w:color w:val="000000"/>
        </w:rPr>
        <w:t>10,</w:t>
      </w:r>
      <w:r w:rsidR="002C7752">
        <w:rPr>
          <w:color w:val="000000"/>
        </w:rPr>
        <w:t>2.</w:t>
      </w:r>
      <w:r w:rsidR="003D50FB">
        <w:rPr>
          <w:color w:val="000000"/>
        </w:rPr>
        <w:t>15,</w:t>
      </w:r>
      <w:r w:rsidR="002C7752">
        <w:rPr>
          <w:color w:val="000000"/>
        </w:rPr>
        <w:t>2.</w:t>
      </w:r>
      <w:r w:rsidR="003D50FB">
        <w:rPr>
          <w:color w:val="000000"/>
        </w:rPr>
        <w:t>20, остальные – закрыты.</w:t>
      </w:r>
    </w:p>
    <w:p w:rsidR="00AC1EA2" w:rsidRDefault="00705BC7" w:rsidP="004D1981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После завершения технологического процесса компаундирования, закрываются задвижки №№</w:t>
      </w:r>
      <w:r w:rsidR="002C7752">
        <w:rPr>
          <w:color w:val="000000"/>
        </w:rPr>
        <w:t>2.</w:t>
      </w:r>
      <w:r w:rsidR="003D50FB">
        <w:rPr>
          <w:color w:val="000000"/>
        </w:rPr>
        <w:t>15,</w:t>
      </w:r>
      <w:r w:rsidR="002C7752">
        <w:rPr>
          <w:color w:val="000000"/>
        </w:rPr>
        <w:t>2.</w:t>
      </w:r>
      <w:r w:rsidR="003D50FB">
        <w:rPr>
          <w:color w:val="000000"/>
        </w:rPr>
        <w:t>20,</w:t>
      </w:r>
      <w:r w:rsidR="002C7752">
        <w:rPr>
          <w:color w:val="000000"/>
        </w:rPr>
        <w:t>2.</w:t>
      </w:r>
      <w:r w:rsidR="003D50FB">
        <w:rPr>
          <w:color w:val="000000"/>
        </w:rPr>
        <w:t>21</w:t>
      </w:r>
      <w:r w:rsidR="008B0CBA">
        <w:rPr>
          <w:color w:val="000000"/>
        </w:rPr>
        <w:t>.</w:t>
      </w:r>
      <w:r>
        <w:rPr>
          <w:color w:val="000000"/>
        </w:rPr>
        <w:t xml:space="preserve"> </w:t>
      </w:r>
    </w:p>
    <w:p w:rsidR="00FA043B" w:rsidRDefault="008B0CBA" w:rsidP="004D1981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П</w:t>
      </w:r>
      <w:r w:rsidR="00705BC7">
        <w:rPr>
          <w:color w:val="000000"/>
        </w:rPr>
        <w:t xml:space="preserve">ри необходимости </w:t>
      </w:r>
      <w:r w:rsidR="00AC1EA2">
        <w:rPr>
          <w:color w:val="000000"/>
        </w:rPr>
        <w:t xml:space="preserve">произведения операции отпуска в автоцистерны, </w:t>
      </w:r>
      <w:r w:rsidR="00705BC7">
        <w:rPr>
          <w:color w:val="000000"/>
        </w:rPr>
        <w:t>открывают</w:t>
      </w:r>
      <w:r w:rsidR="00FA043B">
        <w:rPr>
          <w:color w:val="000000"/>
        </w:rPr>
        <w:t>ся</w:t>
      </w:r>
      <w:r w:rsidR="003D50FB">
        <w:rPr>
          <w:color w:val="000000"/>
        </w:rPr>
        <w:t xml:space="preserve"> задвижки </w:t>
      </w:r>
      <w:r w:rsidR="00705BC7">
        <w:rPr>
          <w:color w:val="000000"/>
        </w:rPr>
        <w:t>№</w:t>
      </w:r>
      <w:r w:rsidR="002C7752">
        <w:rPr>
          <w:color w:val="000000"/>
        </w:rPr>
        <w:t>2.</w:t>
      </w:r>
      <w:r w:rsidR="003D50FB">
        <w:rPr>
          <w:color w:val="000000"/>
        </w:rPr>
        <w:t>21(</w:t>
      </w:r>
      <w:r w:rsidR="002C7752">
        <w:rPr>
          <w:color w:val="000000"/>
        </w:rPr>
        <w:t>2.</w:t>
      </w:r>
      <w:r w:rsidR="003D50FB">
        <w:rPr>
          <w:color w:val="000000"/>
        </w:rPr>
        <w:t>20) и №№</w:t>
      </w:r>
      <w:r w:rsidR="002C7752">
        <w:rPr>
          <w:color w:val="000000"/>
        </w:rPr>
        <w:t>2.</w:t>
      </w:r>
      <w:r w:rsidR="003D50FB">
        <w:rPr>
          <w:color w:val="000000"/>
        </w:rPr>
        <w:t>8,</w:t>
      </w:r>
      <w:r w:rsidR="002C7752">
        <w:rPr>
          <w:color w:val="000000"/>
        </w:rPr>
        <w:t>2.</w:t>
      </w:r>
      <w:r w:rsidR="003D50FB">
        <w:rPr>
          <w:color w:val="000000"/>
        </w:rPr>
        <w:t>9(</w:t>
      </w:r>
      <w:r w:rsidR="002C7752">
        <w:rPr>
          <w:color w:val="000000"/>
        </w:rPr>
        <w:t>2.</w:t>
      </w:r>
      <w:r w:rsidR="003D50FB">
        <w:rPr>
          <w:color w:val="000000"/>
        </w:rPr>
        <w:t>10)</w:t>
      </w:r>
      <w:r w:rsidR="00981914">
        <w:rPr>
          <w:color w:val="000000"/>
        </w:rPr>
        <w:t>,</w:t>
      </w:r>
      <w:r w:rsidR="002C7752">
        <w:rPr>
          <w:color w:val="000000"/>
        </w:rPr>
        <w:t>2.</w:t>
      </w:r>
      <w:r w:rsidR="00981914">
        <w:rPr>
          <w:color w:val="000000"/>
        </w:rPr>
        <w:t>29</w:t>
      </w:r>
      <w:r w:rsidR="002C7752">
        <w:rPr>
          <w:color w:val="000000"/>
        </w:rPr>
        <w:t>,</w:t>
      </w:r>
      <w:r w:rsidR="00705BC7">
        <w:rPr>
          <w:color w:val="000000"/>
        </w:rPr>
        <w:t xml:space="preserve"> и </w:t>
      </w:r>
      <w:r w:rsidR="00597ED7">
        <w:rPr>
          <w:color w:val="000000"/>
        </w:rPr>
        <w:t>товарный бензин подается на на</w:t>
      </w:r>
      <w:r w:rsidR="00FA043B">
        <w:rPr>
          <w:color w:val="000000"/>
        </w:rPr>
        <w:t>лив</w:t>
      </w:r>
      <w:r>
        <w:rPr>
          <w:color w:val="000000"/>
        </w:rPr>
        <w:t xml:space="preserve"> любым из насосов Н-1 и Н-2</w:t>
      </w:r>
      <w:r w:rsidR="00FA043B">
        <w:rPr>
          <w:color w:val="000000"/>
        </w:rPr>
        <w:t>.</w:t>
      </w:r>
    </w:p>
    <w:p w:rsidR="003D50FB" w:rsidRDefault="00AC1EA2" w:rsidP="004D1981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При необходимости закачки товарной продукции в Резервуарный парк, открываю</w:t>
      </w:r>
      <w:r w:rsidR="00142377">
        <w:rPr>
          <w:color w:val="000000"/>
        </w:rPr>
        <w:t>тся задвижки №№</w:t>
      </w:r>
      <w:r>
        <w:rPr>
          <w:color w:val="000000"/>
        </w:rPr>
        <w:t>2.21,2.4,2.5</w:t>
      </w:r>
      <w:r w:rsidR="00142377">
        <w:rPr>
          <w:color w:val="000000"/>
        </w:rPr>
        <w:t>,2.7</w:t>
      </w:r>
      <w:r w:rsidR="002C7752">
        <w:rPr>
          <w:color w:val="000000"/>
        </w:rPr>
        <w:t>,</w:t>
      </w:r>
      <w:r>
        <w:rPr>
          <w:color w:val="000000"/>
        </w:rPr>
        <w:t xml:space="preserve"> и нефтепродукт </w:t>
      </w:r>
      <w:r w:rsidR="002C7752">
        <w:rPr>
          <w:color w:val="000000"/>
        </w:rPr>
        <w:t>насосом Н-5 закачивается в любой из РВС-1, РВС-2, РВС-4.</w:t>
      </w:r>
    </w:p>
    <w:p w:rsidR="002C7752" w:rsidRDefault="002C7752" w:rsidP="004D1981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</w:p>
    <w:p w:rsidR="002C7752" w:rsidRDefault="002C7752" w:rsidP="004D1981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</w:p>
    <w:p w:rsidR="002C7752" w:rsidRDefault="002C7752" w:rsidP="004D1981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</w:p>
    <w:p w:rsidR="0083065C" w:rsidRDefault="0083065C" w:rsidP="004D1981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</w:p>
    <w:p w:rsidR="00BC4F1B" w:rsidRPr="006E3133" w:rsidRDefault="00705BC7" w:rsidP="00310C60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</w:pPr>
      <w:r>
        <w:rPr>
          <w:color w:val="000000"/>
        </w:rPr>
        <w:lastRenderedPageBreak/>
        <w:t xml:space="preserve"> </w:t>
      </w:r>
      <w:r w:rsidR="00EA5C95">
        <w:rPr>
          <w:b/>
        </w:rPr>
        <w:t>3.1.2</w:t>
      </w:r>
      <w:r w:rsidR="00BC4F1B">
        <w:rPr>
          <w:b/>
        </w:rPr>
        <w:t>. Производство бензина «Регуляр-92»</w:t>
      </w:r>
      <w:r w:rsidR="00F9048B">
        <w:rPr>
          <w:b/>
        </w:rPr>
        <w:t>.</w:t>
      </w:r>
    </w:p>
    <w:p w:rsidR="00BC4F1B" w:rsidRDefault="00BC4F1B" w:rsidP="002A45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производства автомобильного неэтилированного бензина «Регуляр-92» используются следующие компоненты:</w:t>
      </w:r>
    </w:p>
    <w:p w:rsidR="00BC4F1B" w:rsidRDefault="00BC4F1B" w:rsidP="00567A81">
      <w:pPr>
        <w:pStyle w:val="ConsPlusNormal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Бензиновая фракция (ФБГ);</w:t>
      </w:r>
    </w:p>
    <w:p w:rsidR="00FA043B" w:rsidRDefault="00951B48" w:rsidP="00567A81">
      <w:pPr>
        <w:pStyle w:val="ConsPlusNormal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Антидетонационные</w:t>
      </w:r>
      <w:r w:rsidR="00BC4F1B">
        <w:rPr>
          <w:rFonts w:ascii="Times New Roman" w:hAnsi="Times New Roman" w:cs="Times New Roman"/>
          <w:sz w:val="24"/>
          <w:szCs w:val="24"/>
        </w:rPr>
        <w:t xml:space="preserve"> приса</w:t>
      </w:r>
      <w:r>
        <w:rPr>
          <w:rFonts w:ascii="Times New Roman" w:hAnsi="Times New Roman" w:cs="Times New Roman"/>
          <w:sz w:val="24"/>
          <w:szCs w:val="24"/>
        </w:rPr>
        <w:t>дки</w:t>
      </w:r>
      <w:r w:rsidR="00BC4F1B">
        <w:rPr>
          <w:rFonts w:ascii="Times New Roman" w:hAnsi="Times New Roman" w:cs="Times New Roman"/>
          <w:sz w:val="24"/>
          <w:szCs w:val="24"/>
        </w:rPr>
        <w:t xml:space="preserve"> «С</w:t>
      </w:r>
      <w:r w:rsidR="00FA043B">
        <w:rPr>
          <w:rFonts w:ascii="Times New Roman" w:hAnsi="Times New Roman" w:cs="Times New Roman"/>
          <w:sz w:val="24"/>
          <w:szCs w:val="24"/>
        </w:rPr>
        <w:t xml:space="preserve">упер Октан </w:t>
      </w:r>
      <w:proofErr w:type="spellStart"/>
      <w:r w:rsidR="00FA043B">
        <w:rPr>
          <w:rFonts w:ascii="Times New Roman" w:hAnsi="Times New Roman" w:cs="Times New Roman"/>
          <w:sz w:val="24"/>
          <w:szCs w:val="24"/>
        </w:rPr>
        <w:t>Эддитив</w:t>
      </w:r>
      <w:proofErr w:type="spellEnd"/>
      <w:r w:rsidR="00FA043B">
        <w:rPr>
          <w:rFonts w:ascii="Times New Roman" w:hAnsi="Times New Roman" w:cs="Times New Roman"/>
          <w:sz w:val="24"/>
          <w:szCs w:val="24"/>
        </w:rPr>
        <w:t>» (серия В-0)</w:t>
      </w:r>
      <w:r>
        <w:rPr>
          <w:rFonts w:ascii="Times New Roman" w:hAnsi="Times New Roman" w:cs="Times New Roman"/>
          <w:sz w:val="24"/>
          <w:szCs w:val="24"/>
        </w:rPr>
        <w:t>, «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51B4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ММА», «КВД»</w:t>
      </w:r>
      <w:r w:rsidR="00FA043B">
        <w:rPr>
          <w:rFonts w:ascii="Times New Roman" w:hAnsi="Times New Roman" w:cs="Times New Roman"/>
          <w:sz w:val="24"/>
          <w:szCs w:val="24"/>
        </w:rPr>
        <w:t>;</w:t>
      </w:r>
    </w:p>
    <w:p w:rsidR="00FA043B" w:rsidRPr="00FA043B" w:rsidRDefault="00FA043B" w:rsidP="00567A81">
      <w:pPr>
        <w:pStyle w:val="ConsPlusNormal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Бензин автомобильный неэтилированный </w:t>
      </w:r>
      <w:r w:rsidRPr="00FA043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A043B">
        <w:rPr>
          <w:rFonts w:ascii="Times New Roman" w:hAnsi="Times New Roman" w:cs="Times New Roman"/>
          <w:sz w:val="24"/>
          <w:szCs w:val="24"/>
        </w:rPr>
        <w:t>Регуляр</w:t>
      </w:r>
      <w:proofErr w:type="spellEnd"/>
      <w:r w:rsidRPr="00FA043B">
        <w:rPr>
          <w:rFonts w:ascii="Times New Roman" w:hAnsi="Times New Roman" w:cs="Times New Roman"/>
          <w:sz w:val="24"/>
          <w:szCs w:val="24"/>
        </w:rPr>
        <w:t>–Евро–92»</w:t>
      </w:r>
      <w:r>
        <w:rPr>
          <w:rFonts w:ascii="Times New Roman" w:hAnsi="Times New Roman" w:cs="Times New Roman"/>
          <w:sz w:val="24"/>
          <w:szCs w:val="24"/>
        </w:rPr>
        <w:t xml:space="preserve"> (покупной).</w:t>
      </w:r>
    </w:p>
    <w:p w:rsidR="00FA043B" w:rsidRPr="009337A5" w:rsidRDefault="00FA043B" w:rsidP="00FA043B">
      <w:pPr>
        <w:pStyle w:val="23"/>
        <w:shd w:val="clear" w:color="auto" w:fill="auto"/>
        <w:tabs>
          <w:tab w:val="left" w:pos="818"/>
        </w:tabs>
        <w:spacing w:line="360" w:lineRule="auto"/>
        <w:ind w:firstLine="709"/>
        <w:contextualSpacing/>
        <w:jc w:val="both"/>
        <w:rPr>
          <w:b/>
          <w:color w:val="000000" w:themeColor="text1"/>
          <w:sz w:val="24"/>
          <w:szCs w:val="24"/>
        </w:rPr>
      </w:pPr>
      <w:r w:rsidRPr="009337A5">
        <w:rPr>
          <w:color w:val="000000" w:themeColor="text1"/>
          <w:sz w:val="24"/>
          <w:szCs w:val="24"/>
        </w:rPr>
        <w:t>Товарный неэтилированный бензин марки «Регуляр-92» изготавливается сер</w:t>
      </w:r>
      <w:r>
        <w:rPr>
          <w:color w:val="000000" w:themeColor="text1"/>
          <w:sz w:val="24"/>
          <w:szCs w:val="24"/>
        </w:rPr>
        <w:t>ийно,</w:t>
      </w:r>
      <w:r w:rsidR="00305F6C">
        <w:rPr>
          <w:color w:val="000000" w:themeColor="text1"/>
          <w:sz w:val="24"/>
          <w:szCs w:val="24"/>
        </w:rPr>
        <w:t xml:space="preserve"> смешением</w:t>
      </w:r>
      <w:r w:rsidR="00951B48">
        <w:rPr>
          <w:color w:val="000000" w:themeColor="text1"/>
          <w:sz w:val="24"/>
          <w:szCs w:val="24"/>
        </w:rPr>
        <w:t xml:space="preserve"> антидетонационной присадки («</w:t>
      </w:r>
      <w:r w:rsidR="00C360E7">
        <w:rPr>
          <w:color w:val="000000" w:themeColor="text1"/>
          <w:sz w:val="24"/>
          <w:szCs w:val="24"/>
        </w:rPr>
        <w:t xml:space="preserve">Супер Октан </w:t>
      </w:r>
      <w:proofErr w:type="spellStart"/>
      <w:r w:rsidR="00C360E7">
        <w:rPr>
          <w:color w:val="000000" w:themeColor="text1"/>
          <w:sz w:val="24"/>
          <w:szCs w:val="24"/>
        </w:rPr>
        <w:t>Эддитив</w:t>
      </w:r>
      <w:proofErr w:type="spellEnd"/>
      <w:r w:rsidR="00C360E7">
        <w:rPr>
          <w:color w:val="000000" w:themeColor="text1"/>
          <w:sz w:val="24"/>
          <w:szCs w:val="24"/>
        </w:rPr>
        <w:t>» (серия В-0), «</w:t>
      </w:r>
      <w:r w:rsidR="00C360E7">
        <w:rPr>
          <w:color w:val="000000" w:themeColor="text1"/>
          <w:sz w:val="24"/>
          <w:szCs w:val="24"/>
          <w:lang w:val="en-US"/>
        </w:rPr>
        <w:t>n</w:t>
      </w:r>
      <w:r w:rsidR="00C360E7" w:rsidRPr="00C360E7">
        <w:rPr>
          <w:color w:val="000000" w:themeColor="text1"/>
          <w:sz w:val="24"/>
          <w:szCs w:val="24"/>
        </w:rPr>
        <w:t>-</w:t>
      </w:r>
      <w:r w:rsidR="00C360E7">
        <w:rPr>
          <w:color w:val="000000" w:themeColor="text1"/>
          <w:sz w:val="24"/>
          <w:szCs w:val="24"/>
        </w:rPr>
        <w:t>ММА»)</w:t>
      </w:r>
      <w:r w:rsidR="00951B48">
        <w:rPr>
          <w:color w:val="000000" w:themeColor="text1"/>
          <w:sz w:val="24"/>
          <w:szCs w:val="24"/>
        </w:rPr>
        <w:t xml:space="preserve"> </w:t>
      </w:r>
      <w:r w:rsidRPr="009337A5">
        <w:rPr>
          <w:color w:val="000000" w:themeColor="text1"/>
          <w:sz w:val="24"/>
          <w:szCs w:val="24"/>
        </w:rPr>
        <w:t>с бензиновой фракцией и бензином автомобильным неэтилированным «Регуляр-</w:t>
      </w:r>
      <w:r>
        <w:rPr>
          <w:color w:val="000000" w:themeColor="text1"/>
          <w:sz w:val="24"/>
          <w:szCs w:val="24"/>
        </w:rPr>
        <w:t>Евро-</w:t>
      </w:r>
      <w:r w:rsidRPr="009337A5">
        <w:rPr>
          <w:color w:val="000000" w:themeColor="text1"/>
          <w:sz w:val="24"/>
          <w:szCs w:val="24"/>
        </w:rPr>
        <w:t>9</w:t>
      </w:r>
      <w:r>
        <w:rPr>
          <w:color w:val="000000" w:themeColor="text1"/>
          <w:sz w:val="24"/>
          <w:szCs w:val="24"/>
        </w:rPr>
        <w:t>2»</w:t>
      </w:r>
      <w:r w:rsidR="00951B48">
        <w:rPr>
          <w:color w:val="000000" w:themeColor="text1"/>
          <w:sz w:val="24"/>
          <w:szCs w:val="24"/>
        </w:rPr>
        <w:t xml:space="preserve">, либо </w:t>
      </w:r>
      <w:r>
        <w:rPr>
          <w:color w:val="000000" w:themeColor="text1"/>
          <w:sz w:val="24"/>
          <w:szCs w:val="24"/>
        </w:rPr>
        <w:t xml:space="preserve"> </w:t>
      </w:r>
      <w:r w:rsidR="00C360E7">
        <w:rPr>
          <w:color w:val="000000" w:themeColor="text1"/>
          <w:sz w:val="24"/>
          <w:szCs w:val="24"/>
        </w:rPr>
        <w:t xml:space="preserve">смешением комплексной высокооктановой присадки «КВД» с бензиновой фракцией, </w:t>
      </w:r>
      <w:r w:rsidRPr="009337A5">
        <w:rPr>
          <w:color w:val="000000" w:themeColor="text1"/>
          <w:sz w:val="24"/>
          <w:szCs w:val="24"/>
        </w:rPr>
        <w:t>в соответствии с материальным</w:t>
      </w:r>
      <w:r w:rsidR="00C360E7">
        <w:rPr>
          <w:color w:val="000000" w:themeColor="text1"/>
          <w:sz w:val="24"/>
          <w:szCs w:val="24"/>
        </w:rPr>
        <w:t>и</w:t>
      </w:r>
      <w:r w:rsidRPr="009337A5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баланс</w:t>
      </w:r>
      <w:r w:rsidR="00C360E7">
        <w:rPr>
          <w:color w:val="000000" w:themeColor="text1"/>
          <w:sz w:val="24"/>
          <w:szCs w:val="24"/>
        </w:rPr>
        <w:t>ами</w:t>
      </w:r>
      <w:r>
        <w:rPr>
          <w:color w:val="000000" w:themeColor="text1"/>
          <w:sz w:val="24"/>
          <w:szCs w:val="24"/>
        </w:rPr>
        <w:t>, указанным</w:t>
      </w:r>
      <w:r w:rsidR="00C360E7"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z w:val="24"/>
          <w:szCs w:val="24"/>
        </w:rPr>
        <w:t xml:space="preserve"> в таблиц</w:t>
      </w:r>
      <w:r w:rsidR="00C360E7">
        <w:rPr>
          <w:color w:val="000000" w:themeColor="text1"/>
          <w:sz w:val="24"/>
          <w:szCs w:val="24"/>
        </w:rPr>
        <w:t>ах №№1</w:t>
      </w:r>
      <w:r w:rsidR="00742B7E">
        <w:rPr>
          <w:color w:val="000000" w:themeColor="text1"/>
          <w:sz w:val="24"/>
          <w:szCs w:val="24"/>
        </w:rPr>
        <w:t>5</w:t>
      </w:r>
      <w:r w:rsidR="00C360E7">
        <w:rPr>
          <w:color w:val="000000" w:themeColor="text1"/>
          <w:sz w:val="24"/>
          <w:szCs w:val="24"/>
        </w:rPr>
        <w:t>,1</w:t>
      </w:r>
      <w:r w:rsidR="00742B7E">
        <w:rPr>
          <w:color w:val="000000" w:themeColor="text1"/>
          <w:sz w:val="24"/>
          <w:szCs w:val="24"/>
        </w:rPr>
        <w:t>6</w:t>
      </w:r>
      <w:r w:rsidR="00C360E7">
        <w:rPr>
          <w:color w:val="000000" w:themeColor="text1"/>
          <w:sz w:val="24"/>
          <w:szCs w:val="24"/>
        </w:rPr>
        <w:t>,1</w:t>
      </w:r>
      <w:r w:rsidR="00742B7E">
        <w:rPr>
          <w:color w:val="000000" w:themeColor="text1"/>
          <w:sz w:val="24"/>
          <w:szCs w:val="24"/>
        </w:rPr>
        <w:t>7</w:t>
      </w:r>
      <w:r w:rsidRPr="009337A5">
        <w:rPr>
          <w:color w:val="000000" w:themeColor="text1"/>
          <w:sz w:val="24"/>
          <w:szCs w:val="24"/>
        </w:rPr>
        <w:t>:</w:t>
      </w:r>
    </w:p>
    <w:p w:rsidR="00FA043B" w:rsidRPr="00FA043B" w:rsidRDefault="00FA043B" w:rsidP="00FA043B">
      <w:pPr>
        <w:pStyle w:val="23"/>
        <w:shd w:val="clear" w:color="auto" w:fill="auto"/>
        <w:tabs>
          <w:tab w:val="left" w:pos="818"/>
        </w:tabs>
        <w:spacing w:line="360" w:lineRule="auto"/>
        <w:ind w:firstLine="709"/>
        <w:contextualSpacing/>
        <w:jc w:val="both"/>
        <w:rPr>
          <w:b/>
          <w:i/>
          <w:color w:val="000000" w:themeColor="text1"/>
          <w:sz w:val="24"/>
          <w:szCs w:val="24"/>
        </w:rPr>
      </w:pPr>
      <w:r w:rsidRPr="00FA043B">
        <w:rPr>
          <w:i/>
          <w:color w:val="000000" w:themeColor="text1"/>
          <w:sz w:val="24"/>
          <w:szCs w:val="24"/>
        </w:rPr>
        <w:t>Таблица №1</w:t>
      </w:r>
      <w:r w:rsidR="00742B7E">
        <w:rPr>
          <w:i/>
          <w:color w:val="000000" w:themeColor="text1"/>
          <w:sz w:val="24"/>
          <w:szCs w:val="24"/>
        </w:rPr>
        <w:t>5</w:t>
      </w:r>
      <w:r w:rsidRPr="00FA043B">
        <w:rPr>
          <w:i/>
          <w:color w:val="000000" w:themeColor="text1"/>
          <w:sz w:val="24"/>
          <w:szCs w:val="24"/>
        </w:rPr>
        <w:t>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8"/>
        <w:gridCol w:w="4795"/>
      </w:tblGrid>
      <w:tr w:rsidR="00FA043B" w:rsidRPr="009337A5" w:rsidTr="00853AAC">
        <w:trPr>
          <w:trHeight w:val="42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43B" w:rsidRPr="009337A5" w:rsidRDefault="00FA043B" w:rsidP="00FA043B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>Компонент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43B" w:rsidRPr="009337A5" w:rsidRDefault="00FA043B" w:rsidP="00FA043B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>% масс.</w:t>
            </w:r>
          </w:p>
        </w:tc>
      </w:tr>
      <w:tr w:rsidR="00FA043B" w:rsidRPr="009337A5" w:rsidTr="00853AAC">
        <w:trPr>
          <w:trHeight w:val="407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43B" w:rsidRPr="009337A5" w:rsidRDefault="00FA043B" w:rsidP="00FA043B">
            <w:pPr>
              <w:pStyle w:val="10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>- бензиновая фракция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43B" w:rsidRPr="009337A5" w:rsidRDefault="00FA043B" w:rsidP="00FA043B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>67,75</w:t>
            </w:r>
          </w:p>
        </w:tc>
      </w:tr>
      <w:tr w:rsidR="00FA043B" w:rsidRPr="009337A5" w:rsidTr="00853AAC">
        <w:trPr>
          <w:trHeight w:val="40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43B" w:rsidRPr="00C360E7" w:rsidRDefault="00E816DC" w:rsidP="00C360E7">
            <w:pPr>
              <w:pStyle w:val="10"/>
              <w:shd w:val="clear" w:color="auto" w:fill="auto"/>
              <w:spacing w:line="360" w:lineRule="auto"/>
              <w:ind w:left="851" w:hanging="142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антидетон</w:t>
            </w:r>
            <w:r w:rsidR="00FA043B" w:rsidRPr="009337A5">
              <w:rPr>
                <w:color w:val="000000" w:themeColor="text1"/>
                <w:sz w:val="24"/>
                <w:szCs w:val="24"/>
              </w:rPr>
              <w:t>ационная присадка</w:t>
            </w:r>
            <w:r w:rsidR="00C360E7">
              <w:rPr>
                <w:color w:val="000000" w:themeColor="text1"/>
                <w:sz w:val="24"/>
                <w:szCs w:val="24"/>
              </w:rPr>
              <w:t xml:space="preserve"> «Супер Октан </w:t>
            </w:r>
            <w:proofErr w:type="spellStart"/>
            <w:r w:rsidR="00C360E7">
              <w:rPr>
                <w:color w:val="000000" w:themeColor="text1"/>
                <w:sz w:val="24"/>
                <w:szCs w:val="24"/>
              </w:rPr>
              <w:t>Эддитив</w:t>
            </w:r>
            <w:proofErr w:type="spellEnd"/>
            <w:r w:rsidR="00C360E7">
              <w:rPr>
                <w:color w:val="000000" w:themeColor="text1"/>
                <w:sz w:val="24"/>
                <w:szCs w:val="24"/>
              </w:rPr>
              <w:t>» (серия В-0)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43B" w:rsidRPr="009337A5" w:rsidRDefault="00FA043B" w:rsidP="00FA043B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rStyle w:val="22pt"/>
                <w:color w:val="000000" w:themeColor="text1"/>
              </w:rPr>
              <w:t>2,25</w:t>
            </w:r>
          </w:p>
        </w:tc>
      </w:tr>
      <w:tr w:rsidR="00FA043B" w:rsidRPr="009337A5" w:rsidTr="00853AAC">
        <w:trPr>
          <w:trHeight w:val="40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43B" w:rsidRPr="009337A5" w:rsidRDefault="00FA043B" w:rsidP="00C56041">
            <w:pPr>
              <w:pStyle w:val="10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 xml:space="preserve">- бензин «Регуляр-92» </w:t>
            </w:r>
            <w:r w:rsidR="00C56041">
              <w:rPr>
                <w:color w:val="000000" w:themeColor="text1"/>
                <w:sz w:val="24"/>
                <w:szCs w:val="24"/>
              </w:rPr>
              <w:t>(покупной)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43B" w:rsidRPr="009337A5" w:rsidRDefault="00FA043B" w:rsidP="00FA043B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rStyle w:val="22pt"/>
                <w:color w:val="000000" w:themeColor="text1"/>
              </w:rPr>
            </w:pPr>
            <w:r w:rsidRPr="009337A5">
              <w:rPr>
                <w:rStyle w:val="22pt"/>
                <w:color w:val="000000" w:themeColor="text1"/>
              </w:rPr>
              <w:t>30</w:t>
            </w:r>
          </w:p>
        </w:tc>
      </w:tr>
    </w:tbl>
    <w:p w:rsidR="00FA043B" w:rsidRPr="00FA043B" w:rsidRDefault="00FA043B" w:rsidP="00FA043B">
      <w:pPr>
        <w:pStyle w:val="23"/>
        <w:shd w:val="clear" w:color="auto" w:fill="auto"/>
        <w:tabs>
          <w:tab w:val="left" w:pos="818"/>
        </w:tabs>
        <w:spacing w:line="240" w:lineRule="auto"/>
        <w:ind w:firstLine="709"/>
        <w:contextualSpacing/>
        <w:jc w:val="both"/>
        <w:rPr>
          <w:color w:val="000000" w:themeColor="text1"/>
          <w:sz w:val="20"/>
          <w:szCs w:val="24"/>
        </w:rPr>
      </w:pPr>
      <w:r w:rsidRPr="00FA043B">
        <w:rPr>
          <w:color w:val="000000" w:themeColor="text1"/>
          <w:sz w:val="20"/>
          <w:szCs w:val="24"/>
        </w:rPr>
        <w:t>Примечание: Данное соотношение может быть изменено по распоряжению главного инженера, в связи с физико-химическими свойствами бензиновой фракции и применяемых присадок.</w:t>
      </w:r>
    </w:p>
    <w:p w:rsidR="00FA043B" w:rsidRDefault="00FA043B" w:rsidP="00FA043B">
      <w:pPr>
        <w:pStyle w:val="23"/>
        <w:shd w:val="clear" w:color="auto" w:fill="auto"/>
        <w:tabs>
          <w:tab w:val="left" w:pos="818"/>
        </w:tabs>
        <w:spacing w:line="360" w:lineRule="auto"/>
        <w:ind w:firstLine="709"/>
        <w:contextualSpacing/>
        <w:jc w:val="both"/>
        <w:rPr>
          <w:b/>
          <w:color w:val="000000" w:themeColor="text1"/>
          <w:sz w:val="24"/>
          <w:szCs w:val="24"/>
        </w:rPr>
      </w:pPr>
    </w:p>
    <w:p w:rsidR="00C360E7" w:rsidRPr="00FA043B" w:rsidRDefault="00C360E7" w:rsidP="00C360E7">
      <w:pPr>
        <w:pStyle w:val="23"/>
        <w:shd w:val="clear" w:color="auto" w:fill="auto"/>
        <w:tabs>
          <w:tab w:val="left" w:pos="818"/>
        </w:tabs>
        <w:spacing w:line="360" w:lineRule="auto"/>
        <w:ind w:firstLine="709"/>
        <w:contextualSpacing/>
        <w:jc w:val="both"/>
        <w:rPr>
          <w:b/>
          <w:i/>
          <w:color w:val="000000" w:themeColor="text1"/>
          <w:sz w:val="24"/>
          <w:szCs w:val="24"/>
        </w:rPr>
      </w:pPr>
      <w:r w:rsidRPr="00FA043B">
        <w:rPr>
          <w:i/>
          <w:color w:val="000000" w:themeColor="text1"/>
          <w:sz w:val="24"/>
          <w:szCs w:val="24"/>
        </w:rPr>
        <w:t>Таблица №1</w:t>
      </w:r>
      <w:r w:rsidR="00742B7E">
        <w:rPr>
          <w:i/>
          <w:color w:val="000000" w:themeColor="text1"/>
          <w:sz w:val="24"/>
          <w:szCs w:val="24"/>
        </w:rPr>
        <w:t>6</w:t>
      </w:r>
      <w:r w:rsidRPr="00FA043B">
        <w:rPr>
          <w:i/>
          <w:color w:val="000000" w:themeColor="text1"/>
          <w:sz w:val="24"/>
          <w:szCs w:val="24"/>
        </w:rPr>
        <w:t>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8"/>
        <w:gridCol w:w="4795"/>
      </w:tblGrid>
      <w:tr w:rsidR="00C360E7" w:rsidRPr="009337A5" w:rsidTr="002837D6">
        <w:trPr>
          <w:trHeight w:val="42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0E7" w:rsidRPr="009337A5" w:rsidRDefault="00C360E7" w:rsidP="002837D6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>Компонент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0E7" w:rsidRPr="009337A5" w:rsidRDefault="00C360E7" w:rsidP="002837D6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>% масс.</w:t>
            </w:r>
          </w:p>
        </w:tc>
      </w:tr>
      <w:tr w:rsidR="00C360E7" w:rsidRPr="009337A5" w:rsidTr="002837D6">
        <w:trPr>
          <w:trHeight w:val="407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0E7" w:rsidRPr="009337A5" w:rsidRDefault="00C360E7" w:rsidP="002837D6">
            <w:pPr>
              <w:pStyle w:val="10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>- бензиновая фракция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0E7" w:rsidRPr="009337A5" w:rsidRDefault="00C360E7" w:rsidP="002837D6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67,2</w:t>
            </w:r>
          </w:p>
        </w:tc>
      </w:tr>
      <w:tr w:rsidR="00C360E7" w:rsidRPr="009337A5" w:rsidTr="002837D6">
        <w:trPr>
          <w:trHeight w:val="40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0E7" w:rsidRPr="00C360E7" w:rsidRDefault="00C360E7" w:rsidP="00C360E7">
            <w:pPr>
              <w:pStyle w:val="10"/>
              <w:shd w:val="clear" w:color="auto" w:fill="auto"/>
              <w:spacing w:line="360" w:lineRule="auto"/>
              <w:ind w:left="851" w:hanging="142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антидетон</w:t>
            </w:r>
            <w:r w:rsidRPr="009337A5">
              <w:rPr>
                <w:color w:val="000000" w:themeColor="text1"/>
                <w:sz w:val="24"/>
                <w:szCs w:val="24"/>
              </w:rPr>
              <w:t>ационная присадка</w:t>
            </w:r>
            <w:r>
              <w:rPr>
                <w:color w:val="000000" w:themeColor="text1"/>
                <w:sz w:val="24"/>
                <w:szCs w:val="24"/>
              </w:rPr>
              <w:t xml:space="preserve">          «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n-</w:t>
            </w:r>
            <w:r>
              <w:rPr>
                <w:color w:val="000000" w:themeColor="text1"/>
                <w:sz w:val="24"/>
                <w:szCs w:val="24"/>
              </w:rPr>
              <w:t>ММА»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0E7" w:rsidRPr="009337A5" w:rsidRDefault="00C360E7" w:rsidP="002837D6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Style w:val="22pt"/>
                <w:color w:val="000000" w:themeColor="text1"/>
              </w:rPr>
              <w:t>2,8</w:t>
            </w:r>
          </w:p>
        </w:tc>
      </w:tr>
      <w:tr w:rsidR="00C360E7" w:rsidRPr="009337A5" w:rsidTr="002837D6">
        <w:trPr>
          <w:trHeight w:val="40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0E7" w:rsidRPr="009337A5" w:rsidRDefault="00C360E7" w:rsidP="002837D6">
            <w:pPr>
              <w:pStyle w:val="10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 xml:space="preserve">- бензин «Регуляр-92» </w:t>
            </w:r>
            <w:r>
              <w:rPr>
                <w:color w:val="000000" w:themeColor="text1"/>
                <w:sz w:val="24"/>
                <w:szCs w:val="24"/>
              </w:rPr>
              <w:t>(покупной)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0E7" w:rsidRPr="009337A5" w:rsidRDefault="00C360E7" w:rsidP="002837D6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rStyle w:val="22pt"/>
                <w:color w:val="000000" w:themeColor="text1"/>
              </w:rPr>
            </w:pPr>
            <w:r w:rsidRPr="009337A5">
              <w:rPr>
                <w:rStyle w:val="22pt"/>
                <w:color w:val="000000" w:themeColor="text1"/>
              </w:rPr>
              <w:t>30</w:t>
            </w:r>
          </w:p>
        </w:tc>
      </w:tr>
    </w:tbl>
    <w:p w:rsidR="00C360E7" w:rsidRPr="00FA043B" w:rsidRDefault="00C360E7" w:rsidP="00C360E7">
      <w:pPr>
        <w:pStyle w:val="23"/>
        <w:shd w:val="clear" w:color="auto" w:fill="auto"/>
        <w:tabs>
          <w:tab w:val="left" w:pos="818"/>
        </w:tabs>
        <w:spacing w:line="240" w:lineRule="auto"/>
        <w:ind w:firstLine="709"/>
        <w:contextualSpacing/>
        <w:jc w:val="both"/>
        <w:rPr>
          <w:color w:val="000000" w:themeColor="text1"/>
          <w:sz w:val="20"/>
          <w:szCs w:val="24"/>
        </w:rPr>
      </w:pPr>
      <w:r w:rsidRPr="00FA043B">
        <w:rPr>
          <w:color w:val="000000" w:themeColor="text1"/>
          <w:sz w:val="20"/>
          <w:szCs w:val="24"/>
        </w:rPr>
        <w:t>Примечание: Данное соотношение может быть изменено по распоряжению главного инженера, в связи с физико-химическими свойствами бензиновой фракции и применяемых присадок.</w:t>
      </w:r>
    </w:p>
    <w:p w:rsidR="00C360E7" w:rsidRDefault="00C360E7" w:rsidP="00C360E7">
      <w:pPr>
        <w:pStyle w:val="23"/>
        <w:shd w:val="clear" w:color="auto" w:fill="auto"/>
        <w:tabs>
          <w:tab w:val="left" w:pos="818"/>
        </w:tabs>
        <w:spacing w:line="360" w:lineRule="auto"/>
        <w:ind w:firstLine="709"/>
        <w:contextualSpacing/>
        <w:jc w:val="both"/>
        <w:rPr>
          <w:i/>
          <w:color w:val="000000" w:themeColor="text1"/>
          <w:sz w:val="24"/>
          <w:szCs w:val="24"/>
        </w:rPr>
      </w:pPr>
    </w:p>
    <w:p w:rsidR="00C360E7" w:rsidRPr="00FA043B" w:rsidRDefault="00C360E7" w:rsidP="00C360E7">
      <w:pPr>
        <w:pStyle w:val="23"/>
        <w:shd w:val="clear" w:color="auto" w:fill="auto"/>
        <w:tabs>
          <w:tab w:val="left" w:pos="818"/>
        </w:tabs>
        <w:spacing w:line="360" w:lineRule="auto"/>
        <w:ind w:firstLine="709"/>
        <w:contextualSpacing/>
        <w:jc w:val="both"/>
        <w:rPr>
          <w:b/>
          <w:i/>
          <w:color w:val="000000" w:themeColor="text1"/>
          <w:sz w:val="24"/>
          <w:szCs w:val="24"/>
        </w:rPr>
      </w:pPr>
      <w:r w:rsidRPr="00FA043B">
        <w:rPr>
          <w:i/>
          <w:color w:val="000000" w:themeColor="text1"/>
          <w:sz w:val="24"/>
          <w:szCs w:val="24"/>
        </w:rPr>
        <w:t>Таблица №1</w:t>
      </w:r>
      <w:r w:rsidR="00742B7E">
        <w:rPr>
          <w:i/>
          <w:color w:val="000000" w:themeColor="text1"/>
          <w:sz w:val="24"/>
          <w:szCs w:val="24"/>
        </w:rPr>
        <w:t>7</w:t>
      </w:r>
      <w:r w:rsidRPr="00FA043B">
        <w:rPr>
          <w:i/>
          <w:color w:val="000000" w:themeColor="text1"/>
          <w:sz w:val="24"/>
          <w:szCs w:val="24"/>
        </w:rPr>
        <w:t>.</w:t>
      </w:r>
    </w:p>
    <w:tbl>
      <w:tblPr>
        <w:tblW w:w="95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8"/>
        <w:gridCol w:w="4795"/>
      </w:tblGrid>
      <w:tr w:rsidR="00C360E7" w:rsidRPr="009337A5" w:rsidTr="00234249">
        <w:trPr>
          <w:trHeight w:val="42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0E7" w:rsidRPr="009337A5" w:rsidRDefault="00C360E7" w:rsidP="002837D6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>Компонент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0E7" w:rsidRPr="009337A5" w:rsidRDefault="00C360E7" w:rsidP="002837D6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>% масс.</w:t>
            </w:r>
          </w:p>
        </w:tc>
      </w:tr>
      <w:tr w:rsidR="00C360E7" w:rsidRPr="009337A5" w:rsidTr="00234249">
        <w:trPr>
          <w:trHeight w:val="407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0E7" w:rsidRPr="009337A5" w:rsidRDefault="00C360E7" w:rsidP="002837D6">
            <w:pPr>
              <w:pStyle w:val="10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337A5">
              <w:rPr>
                <w:color w:val="000000" w:themeColor="text1"/>
                <w:sz w:val="24"/>
                <w:szCs w:val="24"/>
              </w:rPr>
              <w:t>- бензиновая фракция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0E7" w:rsidRPr="009337A5" w:rsidRDefault="00234249" w:rsidP="00234249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85</w:t>
            </w:r>
            <w:r w:rsidR="00C360E7" w:rsidRPr="009337A5"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C360E7" w:rsidRPr="009337A5" w:rsidTr="00234249">
        <w:trPr>
          <w:trHeight w:val="40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0E7" w:rsidRPr="00E816DC" w:rsidRDefault="00C360E7" w:rsidP="00234249">
            <w:pPr>
              <w:pStyle w:val="10"/>
              <w:shd w:val="clear" w:color="auto" w:fill="auto"/>
              <w:spacing w:line="360" w:lineRule="auto"/>
              <w:ind w:left="709" w:firstLine="0"/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="00234249">
              <w:rPr>
                <w:color w:val="000000" w:themeColor="text1"/>
                <w:sz w:val="24"/>
                <w:szCs w:val="24"/>
              </w:rPr>
              <w:t>антидетонационная</w:t>
            </w:r>
            <w:r w:rsidRPr="009337A5">
              <w:rPr>
                <w:color w:val="000000" w:themeColor="text1"/>
                <w:sz w:val="24"/>
                <w:szCs w:val="24"/>
              </w:rPr>
              <w:t xml:space="preserve"> присадка</w:t>
            </w:r>
            <w:r w:rsidR="00234249">
              <w:rPr>
                <w:color w:val="000000" w:themeColor="text1"/>
                <w:sz w:val="24"/>
                <w:szCs w:val="24"/>
              </w:rPr>
              <w:t xml:space="preserve"> «КВД»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0E7" w:rsidRPr="009337A5" w:rsidRDefault="00234249" w:rsidP="00234249">
            <w:pPr>
              <w:pStyle w:val="23"/>
              <w:shd w:val="clear" w:color="auto" w:fill="auto"/>
              <w:spacing w:line="360" w:lineRule="auto"/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Style w:val="22pt"/>
                <w:color w:val="000000" w:themeColor="text1"/>
              </w:rPr>
              <w:t>14</w:t>
            </w:r>
            <w:r w:rsidR="00C360E7" w:rsidRPr="009337A5">
              <w:rPr>
                <w:rStyle w:val="22pt"/>
                <w:color w:val="000000" w:themeColor="text1"/>
              </w:rPr>
              <w:t>,</w:t>
            </w:r>
            <w:r>
              <w:rPr>
                <w:rStyle w:val="22pt"/>
                <w:color w:val="000000" w:themeColor="text1"/>
              </w:rPr>
              <w:t>8</w:t>
            </w:r>
          </w:p>
        </w:tc>
      </w:tr>
    </w:tbl>
    <w:p w:rsidR="00C360E7" w:rsidRPr="00FA043B" w:rsidRDefault="00C360E7" w:rsidP="00C360E7">
      <w:pPr>
        <w:pStyle w:val="23"/>
        <w:shd w:val="clear" w:color="auto" w:fill="auto"/>
        <w:tabs>
          <w:tab w:val="left" w:pos="818"/>
        </w:tabs>
        <w:spacing w:line="240" w:lineRule="auto"/>
        <w:ind w:firstLine="709"/>
        <w:contextualSpacing/>
        <w:jc w:val="both"/>
        <w:rPr>
          <w:color w:val="000000" w:themeColor="text1"/>
          <w:sz w:val="20"/>
          <w:szCs w:val="24"/>
        </w:rPr>
      </w:pPr>
      <w:r w:rsidRPr="00FA043B">
        <w:rPr>
          <w:color w:val="000000" w:themeColor="text1"/>
          <w:sz w:val="20"/>
          <w:szCs w:val="24"/>
        </w:rPr>
        <w:t>Примечание: Данное соотношение может быть изменено по распоряжению главного инженера, в связи с физико-химическими свойствами бензиновой фракции и применяемых присадок.</w:t>
      </w:r>
    </w:p>
    <w:p w:rsidR="00FA043B" w:rsidRPr="004D1981" w:rsidRDefault="00FA043B" w:rsidP="00FA043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1981">
        <w:rPr>
          <w:rFonts w:ascii="Times New Roman" w:hAnsi="Times New Roman" w:cs="Times New Roman"/>
          <w:sz w:val="24"/>
          <w:szCs w:val="24"/>
          <w:u w:val="single"/>
        </w:rPr>
        <w:lastRenderedPageBreak/>
        <w:t>Описание производимых технологических операций:</w:t>
      </w:r>
    </w:p>
    <w:p w:rsidR="002C7752" w:rsidRPr="002C7752" w:rsidRDefault="002C7752" w:rsidP="00567A81">
      <w:pPr>
        <w:pStyle w:val="23"/>
        <w:numPr>
          <w:ilvl w:val="0"/>
          <w:numId w:val="5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 w:rsidRPr="002C7752">
        <w:rPr>
          <w:color w:val="000000" w:themeColor="text1"/>
          <w:sz w:val="24"/>
          <w:szCs w:val="24"/>
        </w:rPr>
        <w:t xml:space="preserve">Определение уровня бензиновой фракции в автоцистерне. </w:t>
      </w:r>
      <w:r w:rsidRPr="002C7752">
        <w:rPr>
          <w:sz w:val="24"/>
          <w:szCs w:val="24"/>
        </w:rPr>
        <w:t xml:space="preserve">Измерение уровня нефтепродукта в автоцистерне производится при спокойной поверхности жидкости и отсутствии на ней пены. Уровень измеряется </w:t>
      </w:r>
      <w:proofErr w:type="spellStart"/>
      <w:r w:rsidRPr="002C7752">
        <w:rPr>
          <w:sz w:val="24"/>
          <w:szCs w:val="24"/>
        </w:rPr>
        <w:t>метроштоком</w:t>
      </w:r>
      <w:proofErr w:type="spellEnd"/>
      <w:r w:rsidRPr="002C7752">
        <w:rPr>
          <w:sz w:val="24"/>
          <w:szCs w:val="24"/>
        </w:rPr>
        <w:t xml:space="preserve"> относительно указателя уровня расположенного в горловине, т.е. определяется разница уровня заполнения от указателя уровня</w:t>
      </w:r>
      <w:r w:rsidRPr="002C7752">
        <w:rPr>
          <w:i/>
          <w:sz w:val="24"/>
          <w:szCs w:val="24"/>
        </w:rPr>
        <w:t xml:space="preserve">. </w:t>
      </w:r>
      <w:r w:rsidRPr="002C7752">
        <w:rPr>
          <w:sz w:val="24"/>
          <w:szCs w:val="24"/>
        </w:rPr>
        <w:t>Измерение производят в миллиметрах с указанием выше или ниже указателя уровня</w:t>
      </w:r>
      <w:r>
        <w:rPr>
          <w:sz w:val="24"/>
          <w:szCs w:val="24"/>
        </w:rPr>
        <w:t>.</w:t>
      </w:r>
    </w:p>
    <w:p w:rsidR="00FA043B" w:rsidRDefault="00FA043B" w:rsidP="00567A81">
      <w:pPr>
        <w:pStyle w:val="23"/>
        <w:numPr>
          <w:ilvl w:val="0"/>
          <w:numId w:val="5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Определение</w:t>
      </w:r>
      <w:r w:rsidRPr="009337A5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массы</w:t>
      </w:r>
      <w:r w:rsidRPr="009337A5">
        <w:rPr>
          <w:color w:val="000000" w:themeColor="text1"/>
          <w:sz w:val="24"/>
          <w:szCs w:val="24"/>
        </w:rPr>
        <w:t xml:space="preserve"> бензиновой фракции в автоцистерне.</w:t>
      </w:r>
      <w:r w:rsidR="002C7752">
        <w:rPr>
          <w:color w:val="000000" w:themeColor="text1"/>
          <w:sz w:val="24"/>
          <w:szCs w:val="24"/>
        </w:rPr>
        <w:t xml:space="preserve"> Производится согласно п.7 Инструкции ОАО «ЯТЭК» «По приему, хранению и компаундированию бензиновой фракции и ГСМ на Участке хранения и переработки, расположенного на территории производственной базы ОАО «ЯТЭК» на 2 км. </w:t>
      </w:r>
      <w:proofErr w:type="spellStart"/>
      <w:r w:rsidR="002C7752">
        <w:rPr>
          <w:color w:val="000000" w:themeColor="text1"/>
          <w:sz w:val="24"/>
          <w:szCs w:val="24"/>
        </w:rPr>
        <w:t>Маганского</w:t>
      </w:r>
      <w:proofErr w:type="spellEnd"/>
      <w:r w:rsidR="002C7752">
        <w:rPr>
          <w:color w:val="000000" w:themeColor="text1"/>
          <w:sz w:val="24"/>
          <w:szCs w:val="24"/>
        </w:rPr>
        <w:t xml:space="preserve"> тракта».</w:t>
      </w:r>
    </w:p>
    <w:p w:rsidR="00FA043B" w:rsidRDefault="00FA043B" w:rsidP="00567A81">
      <w:pPr>
        <w:pStyle w:val="23"/>
        <w:numPr>
          <w:ilvl w:val="0"/>
          <w:numId w:val="5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Р</w:t>
      </w:r>
      <w:r w:rsidRPr="00930F8E">
        <w:rPr>
          <w:color w:val="000000" w:themeColor="text1"/>
          <w:sz w:val="24"/>
          <w:szCs w:val="24"/>
        </w:rPr>
        <w:t xml:space="preserve">асчет необходимого количества антидетонационной присадки </w:t>
      </w:r>
      <w:r w:rsidR="002837D6">
        <w:rPr>
          <w:color w:val="000000" w:themeColor="text1"/>
          <w:sz w:val="24"/>
          <w:szCs w:val="24"/>
        </w:rPr>
        <w:t>по материальному балансу таблиц</w:t>
      </w:r>
      <w:r w:rsidRPr="00930F8E">
        <w:rPr>
          <w:color w:val="000000" w:themeColor="text1"/>
          <w:sz w:val="24"/>
          <w:szCs w:val="24"/>
        </w:rPr>
        <w:t xml:space="preserve"> №</w:t>
      </w:r>
      <w:r w:rsidR="002837D6">
        <w:rPr>
          <w:color w:val="000000" w:themeColor="text1"/>
          <w:sz w:val="24"/>
          <w:szCs w:val="24"/>
        </w:rPr>
        <w:t>№1</w:t>
      </w:r>
      <w:r w:rsidR="00742B7E">
        <w:rPr>
          <w:color w:val="000000" w:themeColor="text1"/>
          <w:sz w:val="24"/>
          <w:szCs w:val="24"/>
        </w:rPr>
        <w:t>5</w:t>
      </w:r>
      <w:r w:rsidR="002837D6">
        <w:rPr>
          <w:color w:val="000000" w:themeColor="text1"/>
          <w:sz w:val="24"/>
          <w:szCs w:val="24"/>
        </w:rPr>
        <w:t>,1</w:t>
      </w:r>
      <w:r w:rsidR="00742B7E">
        <w:rPr>
          <w:color w:val="000000" w:themeColor="text1"/>
          <w:sz w:val="24"/>
          <w:szCs w:val="24"/>
        </w:rPr>
        <w:t>6</w:t>
      </w:r>
      <w:r w:rsidR="002837D6">
        <w:rPr>
          <w:color w:val="000000" w:themeColor="text1"/>
          <w:sz w:val="24"/>
          <w:szCs w:val="24"/>
        </w:rPr>
        <w:t>,1</w:t>
      </w:r>
      <w:r w:rsidR="00742B7E">
        <w:rPr>
          <w:color w:val="000000" w:themeColor="text1"/>
          <w:sz w:val="24"/>
          <w:szCs w:val="24"/>
        </w:rPr>
        <w:t>7</w:t>
      </w:r>
      <w:r>
        <w:rPr>
          <w:color w:val="000000" w:themeColor="text1"/>
          <w:sz w:val="24"/>
          <w:szCs w:val="24"/>
        </w:rPr>
        <w:t>, с</w:t>
      </w:r>
      <w:r w:rsidRPr="00930F8E">
        <w:rPr>
          <w:color w:val="000000" w:themeColor="text1"/>
          <w:sz w:val="24"/>
          <w:szCs w:val="24"/>
        </w:rPr>
        <w:t xml:space="preserve"> учетом замера массы бензиновой фракции</w:t>
      </w:r>
      <w:r>
        <w:rPr>
          <w:color w:val="000000" w:themeColor="text1"/>
          <w:sz w:val="24"/>
          <w:szCs w:val="24"/>
        </w:rPr>
        <w:t>.</w:t>
      </w:r>
    </w:p>
    <w:p w:rsidR="00FA043B" w:rsidRDefault="00FA043B" w:rsidP="00567A81">
      <w:pPr>
        <w:pStyle w:val="23"/>
        <w:numPr>
          <w:ilvl w:val="0"/>
          <w:numId w:val="5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Закачка бензиновой фракции из автоцистерны в резервуар смешения, согласно технологической схеме</w:t>
      </w:r>
      <w:r w:rsidRPr="00930F8E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 xml:space="preserve"> </w:t>
      </w:r>
    </w:p>
    <w:p w:rsidR="00FA043B" w:rsidRDefault="00FA043B" w:rsidP="00567A81">
      <w:pPr>
        <w:pStyle w:val="23"/>
        <w:numPr>
          <w:ilvl w:val="0"/>
          <w:numId w:val="5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</w:t>
      </w:r>
      <w:r w:rsidRPr="00930F8E">
        <w:rPr>
          <w:color w:val="000000" w:themeColor="text1"/>
          <w:sz w:val="24"/>
          <w:szCs w:val="24"/>
        </w:rPr>
        <w:t>амер плотности антиде</w:t>
      </w:r>
      <w:r w:rsidR="0083065C">
        <w:rPr>
          <w:color w:val="000000" w:themeColor="text1"/>
          <w:sz w:val="24"/>
          <w:szCs w:val="24"/>
        </w:rPr>
        <w:t xml:space="preserve">тонационной присадки ареометром, согласно </w:t>
      </w:r>
      <w:r w:rsidR="0083065C">
        <w:t xml:space="preserve">ГОСТ 3900-85, ГОСТ </w:t>
      </w:r>
      <w:proofErr w:type="gramStart"/>
      <w:r w:rsidR="0083065C">
        <w:t>Р</w:t>
      </w:r>
      <w:proofErr w:type="gramEnd"/>
      <w:r w:rsidR="0083065C">
        <w:t xml:space="preserve"> 51069-97, в трех различных точках емкости.</w:t>
      </w:r>
    </w:p>
    <w:p w:rsidR="00FA043B" w:rsidRDefault="00FA043B" w:rsidP="00567A81">
      <w:pPr>
        <w:pStyle w:val="23"/>
        <w:numPr>
          <w:ilvl w:val="0"/>
          <w:numId w:val="5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Закачка необходимого количества антидетонационной присадки, определенной расчетным путем, согласно п.2, в резервуар смешения совместно с бензиновой фракцией. </w:t>
      </w:r>
    </w:p>
    <w:p w:rsidR="00FA043B" w:rsidRPr="0059718D" w:rsidRDefault="00FA043B" w:rsidP="00567A81">
      <w:pPr>
        <w:pStyle w:val="23"/>
        <w:numPr>
          <w:ilvl w:val="0"/>
          <w:numId w:val="5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 w:rsidRPr="0059718D">
        <w:rPr>
          <w:color w:val="000000" w:themeColor="text1"/>
          <w:sz w:val="24"/>
          <w:szCs w:val="24"/>
        </w:rPr>
        <w:t xml:space="preserve">Учет количества антидетонационной присадки производят по </w:t>
      </w:r>
      <w:r w:rsidRPr="00C96CC3">
        <w:rPr>
          <w:color w:val="000000" w:themeColor="text1"/>
          <w:sz w:val="24"/>
          <w:szCs w:val="24"/>
        </w:rPr>
        <w:t>счетчику</w:t>
      </w:r>
      <w:r w:rsidRPr="0059718D">
        <w:rPr>
          <w:color w:val="000000" w:themeColor="text1"/>
          <w:sz w:val="24"/>
          <w:szCs w:val="24"/>
        </w:rPr>
        <w:t xml:space="preserve"> путем пересчета расчетной массы по формуле:</w:t>
      </w:r>
      <w:r w:rsidRPr="0059718D">
        <w:rPr>
          <w:color w:val="000000" w:themeColor="text1"/>
          <w:sz w:val="24"/>
          <w:szCs w:val="24"/>
        </w:rPr>
        <w:br/>
      </w:r>
      <w:r w:rsidRPr="0059718D">
        <w:rPr>
          <w:color w:val="000000" w:themeColor="text1"/>
          <w:sz w:val="24"/>
          <w:szCs w:val="24"/>
          <w:lang w:val="en-US"/>
        </w:rPr>
        <w:t>V</w:t>
      </w:r>
      <w:r w:rsidRPr="0059718D">
        <w:rPr>
          <w:color w:val="000000" w:themeColor="text1"/>
          <w:sz w:val="24"/>
          <w:szCs w:val="24"/>
        </w:rPr>
        <w:t>=</w:t>
      </w:r>
      <w:r w:rsidRPr="0059718D">
        <w:rPr>
          <w:color w:val="000000" w:themeColor="text1"/>
          <w:sz w:val="24"/>
          <w:szCs w:val="24"/>
          <w:lang w:val="en-US"/>
        </w:rPr>
        <w:t>m</w:t>
      </w:r>
      <w:r>
        <w:rPr>
          <w:color w:val="000000" w:themeColor="text1"/>
          <w:sz w:val="24"/>
          <w:szCs w:val="24"/>
        </w:rPr>
        <w:t xml:space="preserve">/ρ, </w:t>
      </w:r>
    </w:p>
    <w:p w:rsidR="00FA043B" w:rsidRDefault="00FA043B" w:rsidP="00FA043B">
      <w:pPr>
        <w:pStyle w:val="23"/>
        <w:shd w:val="clear" w:color="auto" w:fill="auto"/>
        <w:tabs>
          <w:tab w:val="left" w:pos="818"/>
        </w:tabs>
        <w:spacing w:line="360" w:lineRule="auto"/>
        <w:ind w:left="709" w:firstLine="0"/>
        <w:contextualSpacing/>
        <w:rPr>
          <w:color w:val="000000" w:themeColor="text1"/>
          <w:sz w:val="24"/>
          <w:szCs w:val="24"/>
        </w:rPr>
      </w:pPr>
      <w:r w:rsidRPr="0059718D">
        <w:rPr>
          <w:color w:val="000000" w:themeColor="text1"/>
          <w:sz w:val="24"/>
          <w:szCs w:val="24"/>
        </w:rPr>
        <w:t xml:space="preserve">где </w:t>
      </w:r>
      <w:r w:rsidRPr="0059718D">
        <w:rPr>
          <w:color w:val="000000" w:themeColor="text1"/>
          <w:sz w:val="24"/>
          <w:szCs w:val="24"/>
          <w:lang w:val="en-US"/>
        </w:rPr>
        <w:t>V</w:t>
      </w:r>
      <w:r w:rsidRPr="0059718D">
        <w:rPr>
          <w:color w:val="000000" w:themeColor="text1"/>
          <w:sz w:val="24"/>
          <w:szCs w:val="24"/>
        </w:rPr>
        <w:t xml:space="preserve"> – объем присадки, м</w:t>
      </w:r>
      <w:r w:rsidRPr="0059718D">
        <w:rPr>
          <w:color w:val="000000" w:themeColor="text1"/>
          <w:sz w:val="24"/>
          <w:szCs w:val="24"/>
          <w:vertAlign w:val="superscript"/>
        </w:rPr>
        <w:t>3</w:t>
      </w:r>
      <w:r>
        <w:rPr>
          <w:color w:val="000000" w:themeColor="text1"/>
          <w:sz w:val="24"/>
          <w:szCs w:val="24"/>
        </w:rPr>
        <w:t>;</w:t>
      </w:r>
      <w:r w:rsidRPr="0059718D">
        <w:rPr>
          <w:color w:val="000000" w:themeColor="text1"/>
          <w:sz w:val="24"/>
          <w:szCs w:val="24"/>
          <w:vertAlign w:val="superscript"/>
        </w:rPr>
        <w:br/>
      </w:r>
      <w:r w:rsidRPr="0059718D">
        <w:rPr>
          <w:color w:val="000000" w:themeColor="text1"/>
          <w:sz w:val="24"/>
          <w:szCs w:val="24"/>
          <w:lang w:val="en-US"/>
        </w:rPr>
        <w:t>m</w:t>
      </w:r>
      <w:r w:rsidRPr="0059718D">
        <w:rPr>
          <w:color w:val="000000" w:themeColor="text1"/>
          <w:sz w:val="24"/>
          <w:szCs w:val="24"/>
        </w:rPr>
        <w:t xml:space="preserve"> – масса присадки, </w:t>
      </w:r>
      <w:proofErr w:type="gramStart"/>
      <w:r w:rsidRPr="0059718D">
        <w:rPr>
          <w:color w:val="000000" w:themeColor="text1"/>
          <w:sz w:val="24"/>
          <w:szCs w:val="24"/>
        </w:rPr>
        <w:t>кг</w:t>
      </w:r>
      <w:proofErr w:type="gramEnd"/>
      <w:r w:rsidRPr="0059718D">
        <w:rPr>
          <w:color w:val="000000" w:themeColor="text1"/>
          <w:sz w:val="24"/>
          <w:szCs w:val="24"/>
        </w:rPr>
        <w:t>;</w:t>
      </w:r>
      <w:r w:rsidRPr="0059718D">
        <w:rPr>
          <w:color w:val="000000" w:themeColor="text1"/>
          <w:sz w:val="24"/>
          <w:szCs w:val="24"/>
        </w:rPr>
        <w:br/>
        <w:t>ρ – плотность присадки, кг/м</w:t>
      </w:r>
      <w:r w:rsidRPr="0059718D">
        <w:rPr>
          <w:color w:val="000000" w:themeColor="text1"/>
          <w:sz w:val="24"/>
          <w:szCs w:val="24"/>
          <w:vertAlign w:val="superscript"/>
        </w:rPr>
        <w:t>3</w:t>
      </w:r>
      <w:r w:rsidRPr="0059718D">
        <w:rPr>
          <w:color w:val="000000" w:themeColor="text1"/>
          <w:sz w:val="24"/>
          <w:szCs w:val="24"/>
        </w:rPr>
        <w:t>.</w:t>
      </w:r>
    </w:p>
    <w:p w:rsidR="00C56041" w:rsidRDefault="00C56041" w:rsidP="00567A81">
      <w:pPr>
        <w:pStyle w:val="23"/>
        <w:numPr>
          <w:ilvl w:val="0"/>
          <w:numId w:val="5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Закачка в резервуар смешения необходимого количества покупного бензина «Регуляр-92» из технологической емкости</w:t>
      </w:r>
      <w:r w:rsidRPr="009337A5">
        <w:rPr>
          <w:color w:val="000000" w:themeColor="text1"/>
          <w:sz w:val="24"/>
          <w:szCs w:val="24"/>
        </w:rPr>
        <w:t>.</w:t>
      </w:r>
      <w:r w:rsidR="002837D6">
        <w:rPr>
          <w:color w:val="000000" w:themeColor="text1"/>
          <w:sz w:val="24"/>
          <w:szCs w:val="24"/>
        </w:rPr>
        <w:t xml:space="preserve"> (</w:t>
      </w:r>
      <w:r w:rsidR="002837D6" w:rsidRPr="002C7F09">
        <w:rPr>
          <w:i/>
          <w:color w:val="000000" w:themeColor="text1"/>
          <w:sz w:val="24"/>
          <w:szCs w:val="24"/>
        </w:rPr>
        <w:t xml:space="preserve">Руководствоваться этим пунктом </w:t>
      </w:r>
      <w:r w:rsidR="002C7F09">
        <w:rPr>
          <w:i/>
          <w:color w:val="000000" w:themeColor="text1"/>
          <w:sz w:val="24"/>
          <w:szCs w:val="24"/>
        </w:rPr>
        <w:t>в</w:t>
      </w:r>
      <w:r w:rsidR="002837D6" w:rsidRPr="002C7F09">
        <w:rPr>
          <w:i/>
          <w:color w:val="000000" w:themeColor="text1"/>
          <w:sz w:val="24"/>
          <w:szCs w:val="24"/>
        </w:rPr>
        <w:t xml:space="preserve"> случае использования присадки «КВД»</w:t>
      </w:r>
      <w:r w:rsidR="002837D6">
        <w:rPr>
          <w:color w:val="000000" w:themeColor="text1"/>
          <w:sz w:val="24"/>
          <w:szCs w:val="24"/>
        </w:rPr>
        <w:t>).</w:t>
      </w:r>
    </w:p>
    <w:p w:rsidR="00FA043B" w:rsidRDefault="00FA043B" w:rsidP="00567A81">
      <w:pPr>
        <w:pStyle w:val="23"/>
        <w:numPr>
          <w:ilvl w:val="0"/>
          <w:numId w:val="5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Циркуляция</w:t>
      </w:r>
      <w:r w:rsidRPr="0059718D">
        <w:rPr>
          <w:color w:val="000000" w:themeColor="text1"/>
          <w:sz w:val="24"/>
          <w:szCs w:val="24"/>
        </w:rPr>
        <w:t xml:space="preserve"> смеси ко</w:t>
      </w:r>
      <w:r>
        <w:rPr>
          <w:color w:val="000000" w:themeColor="text1"/>
          <w:sz w:val="24"/>
          <w:szCs w:val="24"/>
        </w:rPr>
        <w:t>мпонентов в резер</w:t>
      </w:r>
      <w:r w:rsidR="002C7752">
        <w:rPr>
          <w:color w:val="000000" w:themeColor="text1"/>
          <w:sz w:val="24"/>
          <w:szCs w:val="24"/>
        </w:rPr>
        <w:t>вуаре смешения с помощью насосов Н-1 или Н-2.</w:t>
      </w:r>
    </w:p>
    <w:p w:rsidR="00FA043B" w:rsidRDefault="00FA043B" w:rsidP="00567A81">
      <w:pPr>
        <w:pStyle w:val="23"/>
        <w:numPr>
          <w:ilvl w:val="0"/>
          <w:numId w:val="5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Отбор пробы готовой продукции п</w:t>
      </w:r>
      <w:r w:rsidRPr="0059718D">
        <w:rPr>
          <w:color w:val="000000" w:themeColor="text1"/>
          <w:sz w:val="24"/>
          <w:szCs w:val="24"/>
        </w:rPr>
        <w:t>осле окончательной циркуляции</w:t>
      </w:r>
      <w:r>
        <w:rPr>
          <w:color w:val="000000" w:themeColor="text1"/>
          <w:sz w:val="24"/>
          <w:szCs w:val="24"/>
        </w:rPr>
        <w:t xml:space="preserve">. </w:t>
      </w:r>
      <w:r w:rsidR="002C7752">
        <w:rPr>
          <w:color w:val="000000" w:themeColor="text1"/>
          <w:sz w:val="24"/>
          <w:szCs w:val="24"/>
        </w:rPr>
        <w:t xml:space="preserve">Производится согласно п.4.4 Инструкции ОАО «ЯТЭК» «По приему, хранению и компаундированию бензиновой фракции и ГСМ на Участке хранения и переработки, </w:t>
      </w:r>
      <w:r w:rsidR="002C7752">
        <w:rPr>
          <w:color w:val="000000" w:themeColor="text1"/>
          <w:sz w:val="24"/>
          <w:szCs w:val="24"/>
        </w:rPr>
        <w:lastRenderedPageBreak/>
        <w:t xml:space="preserve">расположенного на территории производственной базы ОАО «ЯТЭК» на 2 км. </w:t>
      </w:r>
      <w:proofErr w:type="spellStart"/>
      <w:r w:rsidR="002C7752">
        <w:rPr>
          <w:color w:val="000000" w:themeColor="text1"/>
          <w:sz w:val="24"/>
          <w:szCs w:val="24"/>
        </w:rPr>
        <w:t>Маганского</w:t>
      </w:r>
      <w:proofErr w:type="spellEnd"/>
      <w:r w:rsidR="002C7752">
        <w:rPr>
          <w:color w:val="000000" w:themeColor="text1"/>
          <w:sz w:val="24"/>
          <w:szCs w:val="24"/>
        </w:rPr>
        <w:t xml:space="preserve"> тракта».</w:t>
      </w:r>
    </w:p>
    <w:p w:rsidR="00FA043B" w:rsidRPr="004D1981" w:rsidRDefault="00FA043B" w:rsidP="00567A81">
      <w:pPr>
        <w:pStyle w:val="23"/>
        <w:numPr>
          <w:ilvl w:val="0"/>
          <w:numId w:val="5"/>
        </w:numPr>
        <w:shd w:val="clear" w:color="auto" w:fill="auto"/>
        <w:tabs>
          <w:tab w:val="left" w:pos="818"/>
        </w:tabs>
        <w:spacing w:line="360" w:lineRule="auto"/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 w:rsidRPr="004D1981">
        <w:rPr>
          <w:color w:val="000000" w:themeColor="text1"/>
          <w:sz w:val="24"/>
          <w:szCs w:val="24"/>
        </w:rPr>
        <w:t>Экспресс-анализ готовой продукции. В случае ее соответствия нормативным требованиям, отпуск готовой продукции для дальнейшей ее реализации.</w:t>
      </w:r>
    </w:p>
    <w:p w:rsidR="00853AAC" w:rsidRDefault="00853AAC" w:rsidP="00853AAC">
      <w:pPr>
        <w:shd w:val="clear" w:color="auto" w:fill="FFFFFF"/>
        <w:tabs>
          <w:tab w:val="left" w:pos="5400"/>
        </w:tabs>
        <w:spacing w:line="360" w:lineRule="auto"/>
        <w:jc w:val="both"/>
        <w:rPr>
          <w:b/>
          <w:color w:val="000000"/>
        </w:rPr>
      </w:pPr>
    </w:p>
    <w:p w:rsidR="00FA043B" w:rsidRPr="004D1981" w:rsidRDefault="00FA043B" w:rsidP="00FA043B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u w:val="single"/>
        </w:rPr>
      </w:pPr>
      <w:r w:rsidRPr="004D1981">
        <w:rPr>
          <w:color w:val="000000"/>
          <w:u w:val="single"/>
        </w:rPr>
        <w:t>Описание схемы процесса</w:t>
      </w:r>
      <w:r w:rsidR="002837D6">
        <w:rPr>
          <w:color w:val="000000"/>
          <w:u w:val="single"/>
        </w:rPr>
        <w:t xml:space="preserve"> (при использовании присадок «Супер Октан </w:t>
      </w:r>
      <w:proofErr w:type="spellStart"/>
      <w:r w:rsidR="002837D6">
        <w:rPr>
          <w:color w:val="000000"/>
          <w:u w:val="single"/>
        </w:rPr>
        <w:t>Эддитив</w:t>
      </w:r>
      <w:proofErr w:type="spellEnd"/>
      <w:r w:rsidR="002837D6">
        <w:rPr>
          <w:color w:val="000000"/>
          <w:u w:val="single"/>
        </w:rPr>
        <w:t>» и «</w:t>
      </w:r>
      <w:r w:rsidR="002837D6">
        <w:rPr>
          <w:color w:val="000000"/>
          <w:u w:val="single"/>
          <w:lang w:val="en-US"/>
        </w:rPr>
        <w:t>n</w:t>
      </w:r>
      <w:r w:rsidR="002837D6" w:rsidRPr="002837D6">
        <w:rPr>
          <w:color w:val="000000"/>
          <w:u w:val="single"/>
        </w:rPr>
        <w:t>-</w:t>
      </w:r>
      <w:r w:rsidR="002837D6">
        <w:rPr>
          <w:color w:val="000000"/>
          <w:u w:val="single"/>
        </w:rPr>
        <w:t>ММА»)</w:t>
      </w:r>
      <w:r w:rsidRPr="004D1981">
        <w:rPr>
          <w:color w:val="000000"/>
          <w:u w:val="single"/>
        </w:rPr>
        <w:t xml:space="preserve">: </w:t>
      </w:r>
    </w:p>
    <w:p w:rsidR="00FA043B" w:rsidRDefault="00FA043B" w:rsidP="00FA043B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Процесс компаундирования (смешения) происходит в резервуа</w:t>
      </w:r>
      <w:r w:rsidR="00853AAC">
        <w:rPr>
          <w:color w:val="000000"/>
        </w:rPr>
        <w:t xml:space="preserve">рах горизонтальных стальных Е-1 или </w:t>
      </w:r>
      <w:r>
        <w:rPr>
          <w:color w:val="000000"/>
        </w:rPr>
        <w:t>Е-3</w:t>
      </w:r>
      <w:r w:rsidR="00853AAC">
        <w:rPr>
          <w:color w:val="000000"/>
        </w:rPr>
        <w:t>,</w:t>
      </w:r>
      <w:r>
        <w:rPr>
          <w:color w:val="000000"/>
        </w:rPr>
        <w:t xml:space="preserve"> обвязанных между собой технологическими трубопроводами.</w:t>
      </w:r>
    </w:p>
    <w:p w:rsidR="003D50FB" w:rsidRDefault="003D50FB" w:rsidP="003D50FB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ФБГ с</w:t>
      </w:r>
      <w:r w:rsidRPr="004D1981">
        <w:rPr>
          <w:color w:val="000000"/>
        </w:rPr>
        <w:t xml:space="preserve"> а</w:t>
      </w:r>
      <w:r>
        <w:rPr>
          <w:color w:val="000000"/>
        </w:rPr>
        <w:t>втоцистерны (или Склада нефтепродуктов</w:t>
      </w:r>
      <w:r w:rsidRPr="004D1981">
        <w:rPr>
          <w:color w:val="000000"/>
        </w:rPr>
        <w:t xml:space="preserve">) через </w:t>
      </w:r>
      <w:r>
        <w:rPr>
          <w:color w:val="000000"/>
        </w:rPr>
        <w:t>задвижки №№</w:t>
      </w:r>
      <w:r w:rsidR="00142377">
        <w:rPr>
          <w:color w:val="000000"/>
        </w:rPr>
        <w:t>2.</w:t>
      </w:r>
      <w:r>
        <w:rPr>
          <w:color w:val="000000"/>
        </w:rPr>
        <w:t>2,</w:t>
      </w:r>
      <w:r w:rsidR="00142377">
        <w:rPr>
          <w:color w:val="000000"/>
        </w:rPr>
        <w:t>2.</w:t>
      </w:r>
      <w:r>
        <w:rPr>
          <w:color w:val="000000"/>
        </w:rPr>
        <w:t>4 (№№</w:t>
      </w:r>
      <w:r w:rsidR="00142377">
        <w:rPr>
          <w:color w:val="000000"/>
        </w:rPr>
        <w:t>2.</w:t>
      </w:r>
      <w:r>
        <w:rPr>
          <w:color w:val="000000"/>
        </w:rPr>
        <w:t>1,</w:t>
      </w:r>
      <w:r w:rsidR="00142377">
        <w:rPr>
          <w:color w:val="000000"/>
        </w:rPr>
        <w:t>2.</w:t>
      </w:r>
      <w:r>
        <w:rPr>
          <w:color w:val="000000"/>
        </w:rPr>
        <w:t>3), при закрытых задвижках №№</w:t>
      </w:r>
      <w:r w:rsidR="00142377">
        <w:rPr>
          <w:color w:val="000000"/>
        </w:rPr>
        <w:t>2.</w:t>
      </w:r>
      <w:r>
        <w:rPr>
          <w:color w:val="000000"/>
        </w:rPr>
        <w:t>5,</w:t>
      </w:r>
      <w:r w:rsidR="00142377">
        <w:rPr>
          <w:color w:val="000000"/>
        </w:rPr>
        <w:t>2.</w:t>
      </w:r>
      <w:r>
        <w:rPr>
          <w:color w:val="000000"/>
        </w:rPr>
        <w:t xml:space="preserve">6, поступает на вход </w:t>
      </w:r>
      <w:r w:rsidRPr="004D1981">
        <w:rPr>
          <w:color w:val="000000"/>
        </w:rPr>
        <w:t>насоса Н-1</w:t>
      </w:r>
      <w:r w:rsidR="008B0CBA">
        <w:rPr>
          <w:color w:val="000000"/>
        </w:rPr>
        <w:t xml:space="preserve"> </w:t>
      </w:r>
      <w:r w:rsidRPr="004D1981">
        <w:rPr>
          <w:color w:val="000000"/>
        </w:rPr>
        <w:t>(</w:t>
      </w:r>
      <w:r>
        <w:rPr>
          <w:color w:val="000000"/>
        </w:rPr>
        <w:t>Н-</w:t>
      </w:r>
      <w:r w:rsidRPr="004D1981">
        <w:rPr>
          <w:color w:val="000000"/>
        </w:rPr>
        <w:t>2)</w:t>
      </w:r>
      <w:r>
        <w:rPr>
          <w:color w:val="000000"/>
        </w:rPr>
        <w:t>, далее прокачивается, при закрытой задвижке №</w:t>
      </w:r>
      <w:r w:rsidR="00142377">
        <w:rPr>
          <w:color w:val="000000"/>
        </w:rPr>
        <w:t>2.</w:t>
      </w:r>
      <w:r>
        <w:rPr>
          <w:color w:val="000000"/>
        </w:rPr>
        <w:t>9, через</w:t>
      </w:r>
      <w:r w:rsidRPr="004D1981">
        <w:rPr>
          <w:color w:val="000000"/>
        </w:rPr>
        <w:t xml:space="preserve"> </w:t>
      </w:r>
      <w:r>
        <w:rPr>
          <w:color w:val="000000"/>
        </w:rPr>
        <w:t xml:space="preserve">технологические трубопроводы и коллектор смешения </w:t>
      </w:r>
      <w:r w:rsidR="002C7F09">
        <w:rPr>
          <w:color w:val="000000"/>
        </w:rPr>
        <w:t>в емкость Е-3 (Е-4)</w:t>
      </w:r>
      <w:r w:rsidRPr="004D1981">
        <w:rPr>
          <w:color w:val="000000"/>
        </w:rPr>
        <w:t>.</w:t>
      </w:r>
      <w:r>
        <w:rPr>
          <w:color w:val="000000"/>
        </w:rPr>
        <w:t xml:space="preserve"> С</w:t>
      </w:r>
      <w:r w:rsidRPr="004D1981">
        <w:rPr>
          <w:color w:val="000000"/>
        </w:rPr>
        <w:t xml:space="preserve">овместно с подачей </w:t>
      </w:r>
      <w:r>
        <w:rPr>
          <w:color w:val="000000"/>
        </w:rPr>
        <w:t>ФБГ в коллектор смешения</w:t>
      </w:r>
      <w:r w:rsidRPr="004D1981">
        <w:rPr>
          <w:color w:val="000000"/>
        </w:rPr>
        <w:t xml:space="preserve"> </w:t>
      </w:r>
      <w:r>
        <w:rPr>
          <w:color w:val="000000"/>
        </w:rPr>
        <w:t>из пункта подачи присадок дозирующим насосом</w:t>
      </w:r>
      <w:r w:rsidRPr="004D1981">
        <w:rPr>
          <w:color w:val="000000"/>
        </w:rPr>
        <w:t xml:space="preserve"> </w:t>
      </w:r>
      <w:r>
        <w:rPr>
          <w:color w:val="000000"/>
        </w:rPr>
        <w:t>при открытых задвижках №№</w:t>
      </w:r>
      <w:r w:rsidR="00142377">
        <w:rPr>
          <w:color w:val="000000"/>
        </w:rPr>
        <w:t>2.</w:t>
      </w:r>
      <w:r>
        <w:rPr>
          <w:color w:val="000000"/>
        </w:rPr>
        <w:t>26,</w:t>
      </w:r>
      <w:r w:rsidR="00142377">
        <w:rPr>
          <w:color w:val="000000"/>
        </w:rPr>
        <w:t>2.</w:t>
      </w:r>
      <w:r>
        <w:rPr>
          <w:color w:val="000000"/>
        </w:rPr>
        <w:t xml:space="preserve">27 </w:t>
      </w:r>
      <w:r w:rsidR="002837D6">
        <w:rPr>
          <w:color w:val="000000"/>
        </w:rPr>
        <w:t>подаются присадки</w:t>
      </w:r>
      <w:r>
        <w:rPr>
          <w:color w:val="000000"/>
        </w:rPr>
        <w:t xml:space="preserve"> «Супер Октан </w:t>
      </w:r>
      <w:proofErr w:type="spellStart"/>
      <w:r>
        <w:rPr>
          <w:color w:val="000000"/>
        </w:rPr>
        <w:t>Эддитив</w:t>
      </w:r>
      <w:proofErr w:type="spellEnd"/>
      <w:r>
        <w:rPr>
          <w:color w:val="000000"/>
        </w:rPr>
        <w:t>» (Серия «В</w:t>
      </w:r>
      <w:r w:rsidRPr="009E5059">
        <w:rPr>
          <w:color w:val="000000"/>
        </w:rPr>
        <w:t>-</w:t>
      </w:r>
      <w:r>
        <w:rPr>
          <w:color w:val="000000"/>
        </w:rPr>
        <w:t>0»)</w:t>
      </w:r>
      <w:r w:rsidR="00142377">
        <w:rPr>
          <w:color w:val="000000"/>
        </w:rPr>
        <w:t xml:space="preserve"> </w:t>
      </w:r>
      <w:r w:rsidR="002837D6">
        <w:rPr>
          <w:color w:val="000000"/>
        </w:rPr>
        <w:t>или «</w:t>
      </w:r>
      <w:r w:rsidR="002837D6">
        <w:rPr>
          <w:color w:val="000000"/>
          <w:lang w:val="en-US"/>
        </w:rPr>
        <w:t>n</w:t>
      </w:r>
      <w:r w:rsidR="002837D6" w:rsidRPr="002837D6">
        <w:rPr>
          <w:color w:val="000000"/>
        </w:rPr>
        <w:t>-</w:t>
      </w:r>
      <w:r w:rsidR="002837D6">
        <w:rPr>
          <w:color w:val="000000"/>
        </w:rPr>
        <w:t xml:space="preserve">ММА» </w:t>
      </w:r>
      <w:r w:rsidR="00142377">
        <w:rPr>
          <w:color w:val="000000"/>
        </w:rPr>
        <w:t>в количестве, определенном в соответствии с п.3 описания производимых технологических операций</w:t>
      </w:r>
      <w:r>
        <w:rPr>
          <w:color w:val="000000"/>
        </w:rPr>
        <w:t>.</w:t>
      </w:r>
      <w:r w:rsidRPr="004D1981">
        <w:rPr>
          <w:color w:val="000000"/>
        </w:rPr>
        <w:t xml:space="preserve"> </w:t>
      </w:r>
      <w:r>
        <w:rPr>
          <w:color w:val="000000"/>
        </w:rPr>
        <w:t>Оба компонента, совершая предварительное смешение в кол</w:t>
      </w:r>
      <w:r w:rsidR="002C7F09">
        <w:rPr>
          <w:color w:val="000000"/>
        </w:rPr>
        <w:t>лекторе, поступают в емкость Е-1 (Е-3)</w:t>
      </w:r>
      <w:r>
        <w:rPr>
          <w:color w:val="000000"/>
        </w:rPr>
        <w:t xml:space="preserve">. </w:t>
      </w:r>
    </w:p>
    <w:p w:rsidR="008E477E" w:rsidRPr="00C56041" w:rsidRDefault="008E477E" w:rsidP="008E477E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Коллектор смешения представляет собой трубу с условным проходом Ду200, длиной </w:t>
      </w:r>
      <w:r>
        <w:rPr>
          <w:color w:val="000000"/>
          <w:lang w:val="en-US"/>
        </w:rPr>
        <w:t>L</w:t>
      </w:r>
      <w:r>
        <w:rPr>
          <w:color w:val="000000"/>
        </w:rPr>
        <w:t xml:space="preserve"> = 2м, врезанную последовательно в основной технологический трубопровод условного прохода Ду80. При расширении проходного сечения изменяется режим течения жидкости, что способствует лучшему предварительному смешиванию компонентов, подаваемых в полость емкости Е-1</w:t>
      </w:r>
      <w:r w:rsidR="008B0CBA">
        <w:rPr>
          <w:color w:val="000000"/>
        </w:rPr>
        <w:t xml:space="preserve"> </w:t>
      </w:r>
      <w:r>
        <w:rPr>
          <w:color w:val="000000"/>
        </w:rPr>
        <w:t>(Е-3).</w:t>
      </w:r>
    </w:p>
    <w:p w:rsidR="00EA5C95" w:rsidRDefault="00C56041" w:rsidP="00FA043B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После закачки в резервуар смешения Е-1</w:t>
      </w:r>
      <w:r w:rsidR="008B0CBA">
        <w:rPr>
          <w:color w:val="000000"/>
        </w:rPr>
        <w:t xml:space="preserve"> </w:t>
      </w:r>
      <w:r>
        <w:rPr>
          <w:color w:val="000000"/>
        </w:rPr>
        <w:t>(</w:t>
      </w:r>
      <w:r w:rsidR="008E477E">
        <w:rPr>
          <w:color w:val="000000"/>
        </w:rPr>
        <w:t>Е-</w:t>
      </w:r>
      <w:r>
        <w:rPr>
          <w:color w:val="000000"/>
        </w:rPr>
        <w:t>3) необходимого количества ФБГ и присадки,</w:t>
      </w:r>
      <w:r w:rsidR="008E477E">
        <w:rPr>
          <w:color w:val="000000"/>
        </w:rPr>
        <w:t xml:space="preserve"> исходя </w:t>
      </w:r>
      <w:r w:rsidR="002C7F09">
        <w:rPr>
          <w:color w:val="000000"/>
        </w:rPr>
        <w:t>из материального баланса Таблиц</w:t>
      </w:r>
      <w:r w:rsidR="008E477E">
        <w:rPr>
          <w:color w:val="000000"/>
        </w:rPr>
        <w:t xml:space="preserve"> №</w:t>
      </w:r>
      <w:r w:rsidR="002C7F09">
        <w:rPr>
          <w:color w:val="000000"/>
        </w:rPr>
        <w:t>№</w:t>
      </w:r>
      <w:r w:rsidR="008E477E">
        <w:rPr>
          <w:color w:val="000000"/>
        </w:rPr>
        <w:t>1</w:t>
      </w:r>
      <w:r w:rsidR="00742B7E">
        <w:rPr>
          <w:color w:val="000000"/>
        </w:rPr>
        <w:t>5</w:t>
      </w:r>
      <w:r w:rsidR="002C7F09">
        <w:rPr>
          <w:color w:val="000000"/>
        </w:rPr>
        <w:t>,1</w:t>
      </w:r>
      <w:r w:rsidR="00742B7E">
        <w:rPr>
          <w:color w:val="000000"/>
        </w:rPr>
        <w:t>6</w:t>
      </w:r>
      <w:r w:rsidR="008E477E">
        <w:rPr>
          <w:color w:val="000000"/>
        </w:rPr>
        <w:t>,</w:t>
      </w:r>
      <w:r>
        <w:rPr>
          <w:color w:val="000000"/>
        </w:rPr>
        <w:t xml:space="preserve"> б</w:t>
      </w:r>
      <w:r w:rsidR="00853AAC">
        <w:rPr>
          <w:color w:val="000000"/>
        </w:rPr>
        <w:t xml:space="preserve">ензин </w:t>
      </w:r>
      <w:r w:rsidR="00FA043B">
        <w:rPr>
          <w:color w:val="000000"/>
        </w:rPr>
        <w:t>Регуляр-92 (покупной)</w:t>
      </w:r>
      <w:r w:rsidR="00853AAC">
        <w:rPr>
          <w:color w:val="000000"/>
        </w:rPr>
        <w:t xml:space="preserve"> </w:t>
      </w:r>
      <w:r w:rsidR="00597ED7">
        <w:rPr>
          <w:color w:val="000000"/>
        </w:rPr>
        <w:t>из емкости Е-4 через задвижку №12, при закрытых задвижках №№</w:t>
      </w:r>
      <w:r w:rsidR="00142377">
        <w:rPr>
          <w:color w:val="000000"/>
        </w:rPr>
        <w:t>2.</w:t>
      </w:r>
      <w:r w:rsidR="00597ED7">
        <w:rPr>
          <w:color w:val="000000"/>
        </w:rPr>
        <w:t>3,</w:t>
      </w:r>
      <w:r w:rsidR="00142377">
        <w:rPr>
          <w:color w:val="000000"/>
        </w:rPr>
        <w:t>2.</w:t>
      </w:r>
      <w:r w:rsidR="00597ED7">
        <w:rPr>
          <w:color w:val="000000"/>
        </w:rPr>
        <w:t>4,</w:t>
      </w:r>
      <w:r w:rsidR="00142377">
        <w:rPr>
          <w:color w:val="000000"/>
        </w:rPr>
        <w:t>2.</w:t>
      </w:r>
      <w:r w:rsidR="00597ED7">
        <w:rPr>
          <w:color w:val="000000"/>
        </w:rPr>
        <w:t>17,</w:t>
      </w:r>
      <w:r w:rsidR="00142377">
        <w:rPr>
          <w:color w:val="000000"/>
        </w:rPr>
        <w:t>2.</w:t>
      </w:r>
      <w:r w:rsidR="00597ED7">
        <w:rPr>
          <w:color w:val="000000"/>
        </w:rPr>
        <w:t>20,</w:t>
      </w:r>
      <w:r w:rsidR="00142377">
        <w:rPr>
          <w:color w:val="000000"/>
        </w:rPr>
        <w:t>2.</w:t>
      </w:r>
      <w:r w:rsidR="00597ED7">
        <w:rPr>
          <w:color w:val="000000"/>
        </w:rPr>
        <w:t>23,</w:t>
      </w:r>
      <w:r w:rsidR="00142377">
        <w:rPr>
          <w:color w:val="000000"/>
        </w:rPr>
        <w:t>2.</w:t>
      </w:r>
      <w:r w:rsidR="00597ED7">
        <w:rPr>
          <w:color w:val="000000"/>
        </w:rPr>
        <w:t>28,</w:t>
      </w:r>
      <w:r w:rsidR="00853AAC">
        <w:rPr>
          <w:color w:val="000000"/>
        </w:rPr>
        <w:t xml:space="preserve"> </w:t>
      </w:r>
      <w:r w:rsidR="00FA043B">
        <w:rPr>
          <w:color w:val="000000"/>
        </w:rPr>
        <w:t xml:space="preserve">подается </w:t>
      </w:r>
      <w:r w:rsidR="00597ED7">
        <w:rPr>
          <w:color w:val="000000"/>
        </w:rPr>
        <w:t>на вход насоса</w:t>
      </w:r>
      <w:r w:rsidR="00597ED7" w:rsidRPr="00597ED7">
        <w:rPr>
          <w:color w:val="000000"/>
        </w:rPr>
        <w:t xml:space="preserve"> </w:t>
      </w:r>
      <w:r w:rsidR="00BE7842">
        <w:rPr>
          <w:color w:val="000000"/>
        </w:rPr>
        <w:t>Н-</w:t>
      </w:r>
      <w:r w:rsidR="00FA043B">
        <w:rPr>
          <w:color w:val="000000"/>
        </w:rPr>
        <w:t>2</w:t>
      </w:r>
      <w:r w:rsidR="00FA043B" w:rsidRPr="00030FAA">
        <w:rPr>
          <w:color w:val="000000"/>
        </w:rPr>
        <w:t xml:space="preserve">, далее </w:t>
      </w:r>
      <w:r w:rsidR="00853AAC">
        <w:rPr>
          <w:color w:val="000000"/>
        </w:rPr>
        <w:t>прокачивается через технологические т</w:t>
      </w:r>
      <w:r w:rsidR="00EA5C95">
        <w:rPr>
          <w:color w:val="000000"/>
        </w:rPr>
        <w:t>рубопроводы и коллектор смешения</w:t>
      </w:r>
      <w:r>
        <w:rPr>
          <w:color w:val="000000"/>
        </w:rPr>
        <w:t xml:space="preserve"> в емкости Е-1</w:t>
      </w:r>
      <w:r w:rsidR="008B0CBA">
        <w:rPr>
          <w:color w:val="000000"/>
        </w:rPr>
        <w:t xml:space="preserve"> </w:t>
      </w:r>
      <w:r>
        <w:rPr>
          <w:color w:val="000000"/>
        </w:rPr>
        <w:t>(</w:t>
      </w:r>
      <w:r w:rsidR="00597ED7">
        <w:rPr>
          <w:color w:val="000000"/>
        </w:rPr>
        <w:t>Е-3</w:t>
      </w:r>
      <w:r w:rsidR="00853AAC">
        <w:rPr>
          <w:color w:val="000000"/>
        </w:rPr>
        <w:t>)</w:t>
      </w:r>
      <w:r w:rsidR="00FA043B" w:rsidRPr="00030FAA">
        <w:rPr>
          <w:color w:val="000000"/>
        </w:rPr>
        <w:t xml:space="preserve">. </w:t>
      </w:r>
    </w:p>
    <w:p w:rsidR="008B0CBA" w:rsidRDefault="008B0CBA" w:rsidP="008B0CBA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После заполнения емкости Е-1 (Е-3), насосным агрегатом Н-1 (Н-2) весь продукт </w:t>
      </w:r>
      <w:proofErr w:type="spellStart"/>
      <w:r>
        <w:rPr>
          <w:color w:val="000000"/>
        </w:rPr>
        <w:t>циркулируется</w:t>
      </w:r>
      <w:proofErr w:type="spellEnd"/>
      <w:r>
        <w:rPr>
          <w:color w:val="000000"/>
        </w:rPr>
        <w:t xml:space="preserve"> в полости технологических трубопроводов, коллектора смешения и емкости Е-1 (Е-3) по замкнутому контуру в течение 1 часа.</w:t>
      </w:r>
      <w:r w:rsidR="00142377">
        <w:rPr>
          <w:color w:val="000000"/>
        </w:rPr>
        <w:t xml:space="preserve"> </w:t>
      </w:r>
      <w:r>
        <w:rPr>
          <w:color w:val="000000"/>
        </w:rPr>
        <w:t>Циркуляция при помощи насосного агрегата Н-1 производится при открытых задвижках №№</w:t>
      </w:r>
      <w:r w:rsidR="00142377">
        <w:rPr>
          <w:color w:val="000000"/>
        </w:rPr>
        <w:t>2.</w:t>
      </w:r>
      <w:r>
        <w:rPr>
          <w:color w:val="000000"/>
        </w:rPr>
        <w:t>8,</w:t>
      </w:r>
      <w:r w:rsidR="00142377">
        <w:rPr>
          <w:color w:val="000000"/>
        </w:rPr>
        <w:t>2.</w:t>
      </w:r>
      <w:r>
        <w:rPr>
          <w:color w:val="000000"/>
        </w:rPr>
        <w:t>10,</w:t>
      </w:r>
      <w:r w:rsidR="00142377">
        <w:rPr>
          <w:color w:val="000000"/>
        </w:rPr>
        <w:t>2.</w:t>
      </w:r>
      <w:r>
        <w:rPr>
          <w:color w:val="000000"/>
        </w:rPr>
        <w:t>18(</w:t>
      </w:r>
      <w:r w:rsidR="00142377">
        <w:rPr>
          <w:color w:val="000000"/>
        </w:rPr>
        <w:t>2.</w:t>
      </w:r>
      <w:r>
        <w:rPr>
          <w:color w:val="000000"/>
        </w:rPr>
        <w:t>24),</w:t>
      </w:r>
      <w:r w:rsidR="00142377">
        <w:rPr>
          <w:color w:val="000000"/>
        </w:rPr>
        <w:t>2.</w:t>
      </w:r>
      <w:r>
        <w:rPr>
          <w:color w:val="000000"/>
        </w:rPr>
        <w:t>14(</w:t>
      </w:r>
      <w:r w:rsidR="00142377">
        <w:rPr>
          <w:color w:val="000000"/>
        </w:rPr>
        <w:t>2.</w:t>
      </w:r>
      <w:r>
        <w:rPr>
          <w:color w:val="000000"/>
        </w:rPr>
        <w:t xml:space="preserve">16), остальные – закрыты. Циркуляция при помощи насосного агрегата Н-2 производится при открытых </w:t>
      </w:r>
      <w:r w:rsidR="00981914">
        <w:rPr>
          <w:color w:val="000000"/>
        </w:rPr>
        <w:t xml:space="preserve">задвижках </w:t>
      </w:r>
      <w:r>
        <w:rPr>
          <w:color w:val="000000"/>
        </w:rPr>
        <w:t>№№</w:t>
      </w:r>
      <w:r w:rsidR="00142377">
        <w:rPr>
          <w:color w:val="000000"/>
        </w:rPr>
        <w:t>2.</w:t>
      </w:r>
      <w:r w:rsidR="00981914">
        <w:rPr>
          <w:color w:val="000000"/>
        </w:rPr>
        <w:t>14,</w:t>
      </w:r>
      <w:r w:rsidR="00142377">
        <w:rPr>
          <w:color w:val="000000"/>
        </w:rPr>
        <w:t>2.</w:t>
      </w:r>
      <w:r w:rsidR="00981914">
        <w:rPr>
          <w:color w:val="000000"/>
        </w:rPr>
        <w:t>16,</w:t>
      </w:r>
      <w:r w:rsidR="00142377">
        <w:rPr>
          <w:color w:val="000000"/>
        </w:rPr>
        <w:t>2.</w:t>
      </w:r>
      <w:r w:rsidR="00981914">
        <w:rPr>
          <w:color w:val="000000"/>
        </w:rPr>
        <w:t>17,</w:t>
      </w:r>
      <w:r w:rsidR="00142377">
        <w:rPr>
          <w:color w:val="000000"/>
        </w:rPr>
        <w:t>2.</w:t>
      </w:r>
      <w:r w:rsidR="00981914">
        <w:rPr>
          <w:color w:val="000000"/>
        </w:rPr>
        <w:t>23</w:t>
      </w:r>
      <w:r>
        <w:rPr>
          <w:color w:val="000000"/>
        </w:rPr>
        <w:t>, остальные – закрыты.</w:t>
      </w:r>
    </w:p>
    <w:p w:rsidR="00142377" w:rsidRDefault="008B0CBA" w:rsidP="008B0CBA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После завершения технологиче</w:t>
      </w:r>
      <w:r w:rsidR="00981914">
        <w:rPr>
          <w:color w:val="000000"/>
        </w:rPr>
        <w:t>ского процесса компаундирования</w:t>
      </w:r>
      <w:r>
        <w:rPr>
          <w:color w:val="000000"/>
        </w:rPr>
        <w:t xml:space="preserve"> </w:t>
      </w:r>
      <w:r w:rsidR="00981914">
        <w:rPr>
          <w:color w:val="000000"/>
        </w:rPr>
        <w:t>закрываются задвижки №№</w:t>
      </w:r>
      <w:r w:rsidR="00142377">
        <w:rPr>
          <w:color w:val="000000"/>
        </w:rPr>
        <w:t>2.</w:t>
      </w:r>
      <w:r w:rsidR="00981914">
        <w:rPr>
          <w:color w:val="000000"/>
        </w:rPr>
        <w:t>14(</w:t>
      </w:r>
      <w:r w:rsidR="00142377">
        <w:rPr>
          <w:color w:val="000000"/>
        </w:rPr>
        <w:t>2.</w:t>
      </w:r>
      <w:r w:rsidR="00981914">
        <w:rPr>
          <w:color w:val="000000"/>
        </w:rPr>
        <w:t>16),</w:t>
      </w:r>
      <w:r w:rsidR="00142377">
        <w:rPr>
          <w:color w:val="000000"/>
        </w:rPr>
        <w:t>2.</w:t>
      </w:r>
      <w:r w:rsidR="00981914">
        <w:rPr>
          <w:color w:val="000000"/>
        </w:rPr>
        <w:t>17,</w:t>
      </w:r>
      <w:r w:rsidR="00142377">
        <w:rPr>
          <w:color w:val="000000"/>
        </w:rPr>
        <w:t>2.</w:t>
      </w:r>
      <w:r w:rsidR="00981914">
        <w:rPr>
          <w:color w:val="000000"/>
        </w:rPr>
        <w:t>18(</w:t>
      </w:r>
      <w:r w:rsidR="00142377">
        <w:rPr>
          <w:color w:val="000000"/>
        </w:rPr>
        <w:t>2.</w:t>
      </w:r>
      <w:r w:rsidR="00981914">
        <w:rPr>
          <w:color w:val="000000"/>
        </w:rPr>
        <w:t>23,</w:t>
      </w:r>
      <w:r w:rsidR="00142377">
        <w:rPr>
          <w:color w:val="000000"/>
        </w:rPr>
        <w:t>2.</w:t>
      </w:r>
      <w:r w:rsidR="00981914">
        <w:rPr>
          <w:color w:val="000000"/>
        </w:rPr>
        <w:t xml:space="preserve">24). </w:t>
      </w:r>
    </w:p>
    <w:p w:rsidR="00EA5C95" w:rsidRDefault="00981914" w:rsidP="008B0CBA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П</w:t>
      </w:r>
      <w:r w:rsidR="008B0CBA">
        <w:rPr>
          <w:color w:val="000000"/>
        </w:rPr>
        <w:t>ри необхо</w:t>
      </w:r>
      <w:r>
        <w:rPr>
          <w:color w:val="000000"/>
        </w:rPr>
        <w:t xml:space="preserve">димости </w:t>
      </w:r>
      <w:r w:rsidR="00142377">
        <w:rPr>
          <w:color w:val="000000"/>
        </w:rPr>
        <w:t xml:space="preserve">произведения операции отпуска в автоцистерны, </w:t>
      </w:r>
      <w:r>
        <w:rPr>
          <w:color w:val="000000"/>
        </w:rPr>
        <w:t>открываются задвижки №</w:t>
      </w:r>
      <w:r w:rsidR="00142377">
        <w:rPr>
          <w:color w:val="000000"/>
        </w:rPr>
        <w:t>2.</w:t>
      </w:r>
      <w:r>
        <w:rPr>
          <w:color w:val="000000"/>
        </w:rPr>
        <w:t>17,</w:t>
      </w:r>
      <w:r w:rsidR="00142377">
        <w:rPr>
          <w:color w:val="000000"/>
        </w:rPr>
        <w:t>2.</w:t>
      </w:r>
      <w:r>
        <w:rPr>
          <w:color w:val="000000"/>
        </w:rPr>
        <w:t>23(</w:t>
      </w:r>
      <w:r w:rsidR="00142377">
        <w:rPr>
          <w:color w:val="000000"/>
        </w:rPr>
        <w:t>2.</w:t>
      </w:r>
      <w:r>
        <w:rPr>
          <w:color w:val="000000"/>
        </w:rPr>
        <w:t>18,</w:t>
      </w:r>
      <w:r w:rsidR="00142377">
        <w:rPr>
          <w:color w:val="000000"/>
        </w:rPr>
        <w:t>2.</w:t>
      </w:r>
      <w:r>
        <w:rPr>
          <w:color w:val="000000"/>
        </w:rPr>
        <w:t>24</w:t>
      </w:r>
      <w:r w:rsidR="008B0CBA">
        <w:rPr>
          <w:color w:val="000000"/>
        </w:rPr>
        <w:t>) и №№</w:t>
      </w:r>
      <w:r w:rsidR="00142377">
        <w:rPr>
          <w:color w:val="000000"/>
        </w:rPr>
        <w:t>2.</w:t>
      </w:r>
      <w:r w:rsidR="008B0CBA">
        <w:rPr>
          <w:color w:val="000000"/>
        </w:rPr>
        <w:t>8,</w:t>
      </w:r>
      <w:r w:rsidR="00142377">
        <w:rPr>
          <w:color w:val="000000"/>
        </w:rPr>
        <w:t>2.</w:t>
      </w:r>
      <w:r w:rsidR="008B0CBA">
        <w:rPr>
          <w:color w:val="000000"/>
        </w:rPr>
        <w:t>9(</w:t>
      </w:r>
      <w:r w:rsidR="00142377">
        <w:rPr>
          <w:color w:val="000000"/>
        </w:rPr>
        <w:t>2.</w:t>
      </w:r>
      <w:r w:rsidR="008B0CBA">
        <w:rPr>
          <w:color w:val="000000"/>
        </w:rPr>
        <w:t>10)</w:t>
      </w:r>
      <w:r>
        <w:rPr>
          <w:color w:val="000000"/>
        </w:rPr>
        <w:t>,</w:t>
      </w:r>
      <w:r w:rsidR="00142377">
        <w:rPr>
          <w:color w:val="000000"/>
        </w:rPr>
        <w:t>2.</w:t>
      </w:r>
      <w:r>
        <w:rPr>
          <w:color w:val="000000"/>
        </w:rPr>
        <w:t>29</w:t>
      </w:r>
      <w:r w:rsidR="008B0CBA">
        <w:rPr>
          <w:color w:val="000000"/>
        </w:rPr>
        <w:t xml:space="preserve"> и то</w:t>
      </w:r>
      <w:r>
        <w:rPr>
          <w:color w:val="000000"/>
        </w:rPr>
        <w:t>варный бензин подается на налив любым из насосов Н-1 и Н-2.</w:t>
      </w:r>
    </w:p>
    <w:p w:rsidR="00142377" w:rsidRDefault="00142377" w:rsidP="00142377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При необходимости закачки товарной продукции в Резервуарный парк, открываются задвижки №№2.18(2.24),2.4,2.5,2.7, и нефтепродукт насосом Н-5 закачивается в любой из РВС-1, РВС-2, РВС-4.</w:t>
      </w:r>
    </w:p>
    <w:p w:rsidR="002837D6" w:rsidRDefault="002837D6" w:rsidP="00142377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</w:p>
    <w:p w:rsidR="002837D6" w:rsidRPr="004D1981" w:rsidRDefault="002837D6" w:rsidP="002837D6">
      <w:pPr>
        <w:shd w:val="clear" w:color="auto" w:fill="FFFFFF"/>
        <w:tabs>
          <w:tab w:val="left" w:pos="5400"/>
        </w:tabs>
        <w:spacing w:line="360" w:lineRule="auto"/>
        <w:ind w:firstLine="709"/>
        <w:jc w:val="both"/>
        <w:rPr>
          <w:u w:val="single"/>
        </w:rPr>
      </w:pPr>
      <w:r w:rsidRPr="004D1981">
        <w:rPr>
          <w:color w:val="000000"/>
          <w:u w:val="single"/>
        </w:rPr>
        <w:t>Описание схемы процесса</w:t>
      </w:r>
      <w:r>
        <w:rPr>
          <w:color w:val="000000"/>
          <w:u w:val="single"/>
        </w:rPr>
        <w:t xml:space="preserve"> (при использовании присадки «КВД»)</w:t>
      </w:r>
      <w:r w:rsidRPr="004D1981">
        <w:rPr>
          <w:color w:val="000000"/>
          <w:u w:val="single"/>
        </w:rPr>
        <w:t xml:space="preserve">: </w:t>
      </w:r>
    </w:p>
    <w:p w:rsidR="002837D6" w:rsidRDefault="002837D6" w:rsidP="002837D6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Процесс компаундирования (смешения) происходит в резервуарах горизонтальных стальных Е-1 или Е-3, обвязанных между собой технологическими трубопроводами.</w:t>
      </w:r>
    </w:p>
    <w:p w:rsidR="002837D6" w:rsidRDefault="002837D6" w:rsidP="002837D6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ФБГ с</w:t>
      </w:r>
      <w:r w:rsidRPr="004D1981">
        <w:rPr>
          <w:color w:val="000000"/>
        </w:rPr>
        <w:t xml:space="preserve"> а</w:t>
      </w:r>
      <w:r>
        <w:rPr>
          <w:color w:val="000000"/>
        </w:rPr>
        <w:t>втоцистерны (или Склада нефтепродуктов</w:t>
      </w:r>
      <w:r w:rsidRPr="004D1981">
        <w:rPr>
          <w:color w:val="000000"/>
        </w:rPr>
        <w:t xml:space="preserve">) через </w:t>
      </w:r>
      <w:r>
        <w:rPr>
          <w:color w:val="000000"/>
        </w:rPr>
        <w:t xml:space="preserve">задвижки №№2.2,2.4 (№№2.1,2.3), при закрытых задвижках №№2.5,2.6, поступает на вход </w:t>
      </w:r>
      <w:r w:rsidRPr="004D1981">
        <w:rPr>
          <w:color w:val="000000"/>
        </w:rPr>
        <w:t>насоса Н-1</w:t>
      </w:r>
      <w:r>
        <w:rPr>
          <w:color w:val="000000"/>
        </w:rPr>
        <w:t xml:space="preserve"> </w:t>
      </w:r>
      <w:r w:rsidRPr="004D1981">
        <w:rPr>
          <w:color w:val="000000"/>
        </w:rPr>
        <w:t>(</w:t>
      </w:r>
      <w:r>
        <w:rPr>
          <w:color w:val="000000"/>
        </w:rPr>
        <w:t>Н-</w:t>
      </w:r>
      <w:r w:rsidRPr="004D1981">
        <w:rPr>
          <w:color w:val="000000"/>
        </w:rPr>
        <w:t>2)</w:t>
      </w:r>
      <w:r>
        <w:rPr>
          <w:color w:val="000000"/>
        </w:rPr>
        <w:t>, далее прокачивается, при закрытой задвижке №2.9, через</w:t>
      </w:r>
      <w:r w:rsidRPr="004D1981">
        <w:rPr>
          <w:color w:val="000000"/>
        </w:rPr>
        <w:t xml:space="preserve"> </w:t>
      </w:r>
      <w:r>
        <w:rPr>
          <w:color w:val="000000"/>
        </w:rPr>
        <w:t xml:space="preserve">технологические трубопроводы и коллектор смешения </w:t>
      </w:r>
      <w:r w:rsidRPr="004D1981">
        <w:rPr>
          <w:color w:val="000000"/>
        </w:rPr>
        <w:t>в емкость Е-2.</w:t>
      </w:r>
      <w:r>
        <w:rPr>
          <w:color w:val="000000"/>
        </w:rPr>
        <w:t xml:space="preserve"> С</w:t>
      </w:r>
      <w:r w:rsidRPr="004D1981">
        <w:rPr>
          <w:color w:val="000000"/>
        </w:rPr>
        <w:t xml:space="preserve">овместно с подачей </w:t>
      </w:r>
      <w:r>
        <w:rPr>
          <w:color w:val="000000"/>
        </w:rPr>
        <w:t>ФБГ в коллектор смешения</w:t>
      </w:r>
      <w:r w:rsidRPr="004D1981">
        <w:rPr>
          <w:color w:val="000000"/>
        </w:rPr>
        <w:t xml:space="preserve"> </w:t>
      </w:r>
      <w:r>
        <w:rPr>
          <w:color w:val="000000"/>
        </w:rPr>
        <w:t>из пункта подачи присадок дозирующим насосом</w:t>
      </w:r>
      <w:r w:rsidRPr="004D1981">
        <w:rPr>
          <w:color w:val="000000"/>
        </w:rPr>
        <w:t xml:space="preserve"> </w:t>
      </w:r>
      <w:r>
        <w:rPr>
          <w:color w:val="000000"/>
        </w:rPr>
        <w:t xml:space="preserve">при открытых задвижках №№2.26,2.27 </w:t>
      </w:r>
      <w:r w:rsidRPr="004D1981">
        <w:rPr>
          <w:color w:val="000000"/>
        </w:rPr>
        <w:t>подается присадка</w:t>
      </w:r>
      <w:r>
        <w:rPr>
          <w:color w:val="000000"/>
        </w:rPr>
        <w:t xml:space="preserve"> «КВД» в количестве, определенном в соответствии с п.3 описания производимых технологических операций.</w:t>
      </w:r>
      <w:r w:rsidRPr="004D1981">
        <w:rPr>
          <w:color w:val="000000"/>
        </w:rPr>
        <w:t xml:space="preserve"> </w:t>
      </w:r>
      <w:r>
        <w:rPr>
          <w:color w:val="000000"/>
        </w:rPr>
        <w:t xml:space="preserve">Оба компонента, совершая предварительное смешение в коллекторе, поступают в емкость Е-2. </w:t>
      </w:r>
    </w:p>
    <w:p w:rsidR="002837D6" w:rsidRPr="00C56041" w:rsidRDefault="002837D6" w:rsidP="002837D6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Коллектор смешения представляет собой трубу с условным проходом Ду200, длиной </w:t>
      </w:r>
      <w:r>
        <w:rPr>
          <w:color w:val="000000"/>
          <w:lang w:val="en-US"/>
        </w:rPr>
        <w:t>L</w:t>
      </w:r>
      <w:r>
        <w:rPr>
          <w:color w:val="000000"/>
        </w:rPr>
        <w:t xml:space="preserve"> = 2м, врезанную последовательно в основной технологический трубопровод условного прохода Ду80. При расширении проходного сечения изменяется режим течения жидкости, что способствует лучшему предварительному смешиванию компонентов, подаваемых в полость емкости Е-1 (Е-3).</w:t>
      </w:r>
    </w:p>
    <w:p w:rsidR="002837D6" w:rsidRDefault="002837D6" w:rsidP="002837D6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После заполнения емкости Е-1 (Е-3), насосным агрегатом Н-1 (Н-2) весь продукт </w:t>
      </w:r>
      <w:proofErr w:type="spellStart"/>
      <w:r>
        <w:rPr>
          <w:color w:val="000000"/>
        </w:rPr>
        <w:t>циркулируется</w:t>
      </w:r>
      <w:proofErr w:type="spellEnd"/>
      <w:r>
        <w:rPr>
          <w:color w:val="000000"/>
        </w:rPr>
        <w:t xml:space="preserve"> в полости технологических трубопроводов, коллектора смешения и емкости Е-1 (Е-3) по замкнутому контуру в течение 1 часа. Циркуляция при помощи насосного агрегата Н-1 производится при открытых задвижках №№2.8,2.10,2.18(2.24),2.14(2.16), остальные – закрыты. Циркуляция при помощи насосного агрегата Н-2 производится при открытых задвижках №№2.14,2.16,2.17,2.23, остальные – закрыты.</w:t>
      </w:r>
    </w:p>
    <w:p w:rsidR="002837D6" w:rsidRDefault="002837D6" w:rsidP="002837D6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После завершения технологического процесса компаундирования закрываются задвижки №№2.14(2.16),2.17,2.18(2.23,2.24). </w:t>
      </w:r>
    </w:p>
    <w:p w:rsidR="002837D6" w:rsidRDefault="002837D6" w:rsidP="002837D6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При необходимости произведения операции отпуска в автоцистерны, открываются задвижки №2.17,2.23(2.18,2.24) и №№2.8,2.9(2.10),2.29 и товарный бензин подается на налив любым из насосов Н-1 и Н-2.</w:t>
      </w:r>
    </w:p>
    <w:p w:rsidR="002837D6" w:rsidRDefault="002837D6" w:rsidP="002837D6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При необходимости закачки товарной продукции в Резервуарный парк, открываются задвижки №№2.18(2.24),2.4,2.5,2.7, и нефтепродукт насосом Н-5 закачивается в любой из РВС-1, РВС-2, РВС-4.</w:t>
      </w:r>
    </w:p>
    <w:p w:rsidR="00310C60" w:rsidRDefault="00310C60" w:rsidP="00EA5C95">
      <w:pPr>
        <w:shd w:val="clear" w:color="auto" w:fill="FFFFFF"/>
        <w:tabs>
          <w:tab w:val="left" w:pos="2646"/>
        </w:tabs>
        <w:spacing w:line="360" w:lineRule="auto"/>
        <w:ind w:firstLine="709"/>
        <w:jc w:val="both"/>
        <w:rPr>
          <w:color w:val="000000"/>
        </w:rPr>
      </w:pPr>
    </w:p>
    <w:p w:rsidR="00EA5C95" w:rsidRPr="00F9048B" w:rsidRDefault="00EA5C95" w:rsidP="00567A81">
      <w:pPr>
        <w:pStyle w:val="ac"/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0" w:firstLine="567"/>
        <w:outlineLvl w:val="0"/>
        <w:rPr>
          <w:b/>
          <w:sz w:val="28"/>
        </w:rPr>
      </w:pPr>
      <w:r w:rsidRPr="00F9048B">
        <w:rPr>
          <w:b/>
          <w:sz w:val="28"/>
        </w:rPr>
        <w:t>Учет и хранение продукции</w:t>
      </w:r>
      <w:r w:rsidR="0096214A" w:rsidRPr="00F9048B">
        <w:rPr>
          <w:b/>
          <w:sz w:val="28"/>
        </w:rPr>
        <w:t>.</w:t>
      </w:r>
    </w:p>
    <w:p w:rsidR="0096214A" w:rsidRDefault="0096214A" w:rsidP="0096214A">
      <w:pPr>
        <w:pStyle w:val="ac"/>
        <w:widowControl w:val="0"/>
        <w:autoSpaceDE w:val="0"/>
        <w:autoSpaceDN w:val="0"/>
        <w:adjustRightInd w:val="0"/>
        <w:spacing w:before="120" w:after="120"/>
        <w:ind w:left="644"/>
        <w:outlineLvl w:val="0"/>
        <w:rPr>
          <w:b/>
        </w:rPr>
      </w:pPr>
    </w:p>
    <w:p w:rsidR="0096214A" w:rsidRPr="0096214A" w:rsidRDefault="0096214A" w:rsidP="00567A81">
      <w:pPr>
        <w:pStyle w:val="ac"/>
        <w:widowControl w:val="0"/>
        <w:numPr>
          <w:ilvl w:val="2"/>
          <w:numId w:val="6"/>
        </w:numPr>
        <w:autoSpaceDE w:val="0"/>
        <w:autoSpaceDN w:val="0"/>
        <w:adjustRightInd w:val="0"/>
        <w:spacing w:before="120" w:after="120"/>
        <w:outlineLvl w:val="0"/>
        <w:rPr>
          <w:b/>
        </w:rPr>
      </w:pPr>
      <w:r>
        <w:rPr>
          <w:b/>
        </w:rPr>
        <w:t>Процесс организации хранения продукции.</w:t>
      </w:r>
    </w:p>
    <w:p w:rsidR="0096214A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96214A">
        <w:t>Хранение нефтепродуктов в резервуарах осуществляется в соответствии с требованиями стандартов.</w:t>
      </w:r>
    </w:p>
    <w:p w:rsidR="002C62C3" w:rsidRPr="006E05CF" w:rsidRDefault="002C62C3" w:rsidP="002C62C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Газоконденсатная продукция и н</w:t>
      </w:r>
      <w:r w:rsidRPr="006E05CF">
        <w:t>ефтепродукты должны хра</w:t>
      </w:r>
      <w:r w:rsidR="004F27FE">
        <w:t>ниться в резервуарах, отвечающих</w:t>
      </w:r>
      <w:r w:rsidRPr="006E05CF">
        <w:t xml:space="preserve"> требованиям технических условий и стандартов.</w:t>
      </w:r>
    </w:p>
    <w:p w:rsidR="002C62C3" w:rsidRPr="006E05CF" w:rsidRDefault="002C62C3" w:rsidP="002C62C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E05CF">
        <w:t xml:space="preserve">Для предотвращения потерь при хранении нефтепродуктов должно быть организовано наблюдение за состоянием резервуарного парка. Контроль </w:t>
      </w:r>
      <w:r w:rsidR="00024D38">
        <w:t>сохранности</w:t>
      </w:r>
      <w:r w:rsidRPr="006E05CF">
        <w:t xml:space="preserve"> </w:t>
      </w:r>
      <w:r>
        <w:t xml:space="preserve">газоконденсатной продукции и </w:t>
      </w:r>
      <w:r w:rsidRPr="006E05CF">
        <w:t xml:space="preserve">нефтепродуктов в резервуарах осуществляется </w:t>
      </w:r>
      <w:r w:rsidR="00024D38">
        <w:t xml:space="preserve">согласно </w:t>
      </w:r>
      <w:r w:rsidR="0056674C">
        <w:rPr>
          <w:color w:val="000000" w:themeColor="text1"/>
        </w:rPr>
        <w:t xml:space="preserve">Инструкции ОАО «ЯТЭК» «По приему, хранению и компаундированию бензиновой фракции и ГСМ на Участке хранения и переработки, расположенного на территории производственной базы ОАО «ЯТЭК» на 2 км. </w:t>
      </w:r>
      <w:proofErr w:type="spellStart"/>
      <w:r w:rsidR="0056674C">
        <w:rPr>
          <w:color w:val="000000" w:themeColor="text1"/>
        </w:rPr>
        <w:t>Маганского</w:t>
      </w:r>
      <w:proofErr w:type="spellEnd"/>
      <w:r w:rsidR="0056674C">
        <w:rPr>
          <w:color w:val="000000" w:themeColor="text1"/>
        </w:rPr>
        <w:t xml:space="preserve"> тракта»</w:t>
      </w:r>
      <w:r w:rsidR="00024D38">
        <w:t>.</w:t>
      </w:r>
    </w:p>
    <w:p w:rsidR="002C62C3" w:rsidRDefault="002C62C3" w:rsidP="002C62C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E05CF">
        <w:t xml:space="preserve">В резервуарах должны храниться </w:t>
      </w:r>
      <w:r>
        <w:t xml:space="preserve">газоконденсатная продукция  и </w:t>
      </w:r>
      <w:r w:rsidRPr="006E05CF">
        <w:t xml:space="preserve">нефтепродукты, принадлежащие </w:t>
      </w:r>
      <w:r>
        <w:t>организации, а также принятая на хранение газоконденс</w:t>
      </w:r>
      <w:r w:rsidR="00024D38">
        <w:t>атная продукция и нефтепродукты сторонних организаций.</w:t>
      </w:r>
      <w:r w:rsidRPr="006E05CF">
        <w:t xml:space="preserve"> </w:t>
      </w:r>
    </w:p>
    <w:p w:rsidR="0096214A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96214A">
        <w:t>Выбор резервуара обосновывается технико-экономическими расчетами в зависимости от характеристик нефтепродукта, условий эксп</w:t>
      </w:r>
      <w:r w:rsidR="006E39D0">
        <w:t xml:space="preserve">луатации, с учетом </w:t>
      </w:r>
      <w:r w:rsidR="00E8416E">
        <w:t>минимальных</w:t>
      </w:r>
      <w:r w:rsidRPr="0096214A">
        <w:t xml:space="preserve"> </w:t>
      </w:r>
      <w:r w:rsidR="006E39D0">
        <w:t>потерь по «Норм</w:t>
      </w:r>
      <w:r w:rsidR="00E8416E">
        <w:t>ам</w:t>
      </w:r>
      <w:r w:rsidR="006E39D0">
        <w:t xml:space="preserve"> естественной убыли нефтепродуктов при хранении» (утвержден Приказом Минэнерго РФ от 17.09.201</w:t>
      </w:r>
      <w:r w:rsidR="00B85987">
        <w:t>0</w:t>
      </w:r>
      <w:r w:rsidR="006E39D0">
        <w:t xml:space="preserve"> №449).</w:t>
      </w:r>
    </w:p>
    <w:p w:rsidR="0096214A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96214A">
        <w:t xml:space="preserve">Нефтепродукты каждой марки должны храниться в отдельных, предназначенных для них исправных резервуарах. Особое внимание при эксплуатации резервуаров должно быть уделено техническому состоянию резервуаров (герметичность, толщина стенки и днища резервуара, отклонения наружного контура днища от горизонтали и образующих стенки резервуара от вертикали) и установленного на резервуарах оборудования, а также устройств </w:t>
      </w:r>
      <w:proofErr w:type="spellStart"/>
      <w:r w:rsidRPr="0096214A">
        <w:t>молниезащиты</w:t>
      </w:r>
      <w:proofErr w:type="spellEnd"/>
      <w:r w:rsidRPr="0096214A">
        <w:t xml:space="preserve"> и по защите от статического электричества.</w:t>
      </w:r>
    </w:p>
    <w:p w:rsidR="00EA5C95" w:rsidRPr="0096214A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96214A">
        <w:t xml:space="preserve">На </w:t>
      </w:r>
      <w:r w:rsidR="005C7E86">
        <w:t>Расходном складе</w:t>
      </w:r>
      <w:r w:rsidRPr="0096214A">
        <w:t xml:space="preserve">, наливных и перекачивающих станциях должны </w:t>
      </w:r>
      <w:r w:rsidR="00D84D55">
        <w:t>находиться</w:t>
      </w:r>
      <w:r w:rsidRPr="0096214A">
        <w:t xml:space="preserve"> технологические схемы с отображением всех трубопроводов, запорно-регулирующего </w:t>
      </w:r>
      <w:r w:rsidRPr="0096214A">
        <w:lastRenderedPageBreak/>
        <w:t>оборудования, контрольно-измерительных приборов, насосов, заглушек, продувочных кранов, компенсаторов, приемо-раздаточных устрой</w:t>
      </w:r>
      <w:proofErr w:type="gramStart"/>
      <w:r w:rsidRPr="0096214A">
        <w:t>ств с пр</w:t>
      </w:r>
      <w:proofErr w:type="gramEnd"/>
      <w:r w:rsidRPr="0096214A">
        <w:t>исвоением номера каждому элементу технологической схемы.</w:t>
      </w:r>
    </w:p>
    <w:p w:rsidR="0096214A" w:rsidRDefault="00EA5C95" w:rsidP="0096214A">
      <w:pPr>
        <w:pStyle w:val="ac"/>
        <w:widowControl w:val="0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96214A">
        <w:t xml:space="preserve">Все изменения, произведенные в резервуарных парках, насосных установках, трубопроводных, коммуникациях, расположении арматуры, должны вноситься в технологическую схему и доводиться до сведения обслуживающего персонала </w:t>
      </w:r>
      <w:r w:rsidR="005C7E86">
        <w:t>Расходного склада</w:t>
      </w:r>
      <w:r w:rsidRPr="0096214A">
        <w:t>. Изменение действующих технологических схем без соответствующего согласования запрещается.</w:t>
      </w:r>
    </w:p>
    <w:p w:rsidR="0096214A" w:rsidRDefault="00EA5C95" w:rsidP="0096214A">
      <w:pPr>
        <w:pStyle w:val="ac"/>
        <w:widowControl w:val="0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96214A">
        <w:t>Резервуары должны иметь исправные запорные устройства и люки с прокладками, стойкими к нефтепродуктам и обеспечивающими герметичность.</w:t>
      </w:r>
    </w:p>
    <w:p w:rsidR="00EA5C95" w:rsidRPr="0096214A" w:rsidRDefault="00EA5C95" w:rsidP="0096214A">
      <w:pPr>
        <w:pStyle w:val="ac"/>
        <w:widowControl w:val="0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96214A">
        <w:t>Для сокращения потерь от испарения нефтепродуктов необходимо:</w:t>
      </w:r>
    </w:p>
    <w:p w:rsidR="00EA5C95" w:rsidRPr="0096214A" w:rsidRDefault="00EA5C95" w:rsidP="00567A81">
      <w:pPr>
        <w:pStyle w:val="ac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</w:pPr>
      <w:r w:rsidRPr="0096214A">
        <w:t>обеспечить полную герметизацию крыши;</w:t>
      </w:r>
    </w:p>
    <w:p w:rsidR="00EA5C95" w:rsidRPr="0096214A" w:rsidRDefault="00EA5C95" w:rsidP="00567A81">
      <w:pPr>
        <w:pStyle w:val="ac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</w:pPr>
      <w:r w:rsidRPr="0096214A">
        <w:t>осуществлять перекачку легко испаряющихся нефтепродуктов из резервуара в резервуар только при крайней необходимости, по возможности в ночное время;</w:t>
      </w:r>
    </w:p>
    <w:p w:rsidR="00EA5C95" w:rsidRPr="0096214A" w:rsidRDefault="00EA5C95" w:rsidP="00567A81">
      <w:pPr>
        <w:pStyle w:val="ac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</w:pPr>
      <w:r w:rsidRPr="0096214A">
        <w:t>максимально заполнять резервуар при хранении легкоиспаряющихся нефтепродуктов;</w:t>
      </w:r>
    </w:p>
    <w:p w:rsidR="00EA5C95" w:rsidRDefault="00EA5C95" w:rsidP="0096214A">
      <w:pPr>
        <w:pStyle w:val="ac"/>
        <w:widowControl w:val="0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96214A">
        <w:t xml:space="preserve">При смене марок нефтепродуктов подготовка к заполнению резервуаров должна соответствовать требованиям </w:t>
      </w:r>
      <w:r w:rsidR="006E39D0">
        <w:t>п.2 ГОСТ 1510-84.</w:t>
      </w:r>
    </w:p>
    <w:p w:rsidR="002C7F09" w:rsidRDefault="002C7F09" w:rsidP="0096214A">
      <w:pPr>
        <w:pStyle w:val="ac"/>
        <w:widowControl w:val="0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</w:p>
    <w:p w:rsidR="0096214A" w:rsidRPr="0096214A" w:rsidRDefault="0096214A" w:rsidP="00567A81">
      <w:pPr>
        <w:pStyle w:val="ac"/>
        <w:widowControl w:val="0"/>
        <w:numPr>
          <w:ilvl w:val="2"/>
          <w:numId w:val="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b/>
        </w:rPr>
      </w:pPr>
      <w:r>
        <w:rPr>
          <w:b/>
        </w:rPr>
        <w:t>Процесс организации учета продукции.</w:t>
      </w:r>
    </w:p>
    <w:p w:rsidR="002C62C3" w:rsidRPr="006E05CF" w:rsidRDefault="002C62C3" w:rsidP="005C7E8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В </w:t>
      </w:r>
      <w:r w:rsidR="005C7E86">
        <w:t>Расходном складе</w:t>
      </w:r>
      <w:r>
        <w:t xml:space="preserve"> </w:t>
      </w:r>
      <w:r w:rsidRPr="006E05CF">
        <w:t>ежедневно ведется учет нефтепродуктов с записью в журнале измерений нефтепродуктов в резервуарах по форме № 17-НП</w:t>
      </w:r>
      <w:r w:rsidR="00852D30">
        <w:t xml:space="preserve"> </w:t>
      </w:r>
      <w:r w:rsidR="00924FC8">
        <w:t>(см. Приложение №2</w:t>
      </w:r>
      <w:r w:rsidR="006527FA">
        <w:t>)</w:t>
      </w:r>
      <w:r w:rsidRPr="006E05CF">
        <w:t xml:space="preserve"> по каждому резервуару в отдельности с отражением всех операций, проводимых каждой сменой.</w:t>
      </w:r>
    </w:p>
    <w:p w:rsidR="002C62C3" w:rsidRPr="006E05CF" w:rsidRDefault="002C62C3" w:rsidP="002C62C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E05CF">
        <w:t xml:space="preserve">Страницы журнала нумеруются и скрепляются печатью и подписью </w:t>
      </w:r>
      <w:r>
        <w:t>мастера и руководителя места хранения</w:t>
      </w:r>
      <w:r w:rsidRPr="006E05CF">
        <w:t>.</w:t>
      </w:r>
    </w:p>
    <w:p w:rsidR="002C62C3" w:rsidRPr="006E05CF" w:rsidRDefault="002C62C3" w:rsidP="002C62C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E05CF">
        <w:t>Точность определения массы нефтепродуктов при товарно-транспортных операциях должна обеспечиваться:</w:t>
      </w:r>
    </w:p>
    <w:p w:rsidR="002C62C3" w:rsidRPr="006E05CF" w:rsidRDefault="002C62C3" w:rsidP="00567A81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6E05CF">
        <w:t xml:space="preserve">правильным составлением </w:t>
      </w:r>
      <w:proofErr w:type="spellStart"/>
      <w:r w:rsidRPr="006E05CF">
        <w:t>градуировочных</w:t>
      </w:r>
      <w:proofErr w:type="spellEnd"/>
      <w:r w:rsidRPr="006E05CF">
        <w:t xml:space="preserve"> таблиц на резервуары и транспортные средства (</w:t>
      </w:r>
      <w:r>
        <w:t>автомобильные цистерны</w:t>
      </w:r>
      <w:r w:rsidRPr="006E05CF">
        <w:t>);</w:t>
      </w:r>
    </w:p>
    <w:p w:rsidR="002C62C3" w:rsidRPr="006E05CF" w:rsidRDefault="002C62C3" w:rsidP="00567A81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6E05CF">
        <w:t>правильным определением неровности днищ и уклонов резервуаров;</w:t>
      </w:r>
    </w:p>
    <w:p w:rsidR="002C62C3" w:rsidRPr="006E05CF" w:rsidRDefault="002C62C3" w:rsidP="00567A81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6E05CF">
        <w:t xml:space="preserve">применением исправных и поверенных средств измерений (рулеток, </w:t>
      </w:r>
      <w:proofErr w:type="spellStart"/>
      <w:r w:rsidRPr="006E05CF">
        <w:t>метроштоков</w:t>
      </w:r>
      <w:proofErr w:type="spellEnd"/>
      <w:r w:rsidRPr="006E05CF">
        <w:t xml:space="preserve"> и т.п.);</w:t>
      </w:r>
    </w:p>
    <w:p w:rsidR="002C62C3" w:rsidRPr="006E05CF" w:rsidRDefault="002C62C3" w:rsidP="00567A81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6E05CF">
        <w:t xml:space="preserve">погрешностью измерения уровня, плотности и температуры в резервуарах </w:t>
      </w:r>
      <w:r w:rsidRPr="006E05CF">
        <w:lastRenderedPageBreak/>
        <w:t>после</w:t>
      </w:r>
      <w:r>
        <w:t xml:space="preserve"> </w:t>
      </w:r>
      <w:r w:rsidRPr="006E05CF">
        <w:t>отстоя нефтепродукта не менее 2 часов;</w:t>
      </w:r>
    </w:p>
    <w:p w:rsidR="002C62C3" w:rsidRPr="006E05CF" w:rsidRDefault="002C62C3" w:rsidP="00567A81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6E05CF">
        <w:t>правильным определением содержания воды в нефтепродуктах и подтоварной воды;</w:t>
      </w:r>
    </w:p>
    <w:p w:rsidR="002C62C3" w:rsidRPr="006E05CF" w:rsidRDefault="002C62C3" w:rsidP="00567A81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6E05CF">
        <w:t xml:space="preserve">соответствующей подготовкой работников, занимающихся учетом </w:t>
      </w:r>
      <w:r>
        <w:t xml:space="preserve">газоконденсатной продукции и </w:t>
      </w:r>
      <w:r w:rsidRPr="006E05CF">
        <w:t>нефтепродуктов.</w:t>
      </w:r>
    </w:p>
    <w:p w:rsidR="00EA5C95" w:rsidRPr="00570F3A" w:rsidRDefault="00EA5C95" w:rsidP="0096214A">
      <w:pPr>
        <w:pStyle w:val="ac"/>
        <w:widowControl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/>
        </w:rPr>
      </w:pPr>
      <w:r w:rsidRPr="00570F3A">
        <w:t xml:space="preserve">Учет газоконденсатной продукции и нефтепродуктов на </w:t>
      </w:r>
      <w:r w:rsidR="00FF2569">
        <w:t>Расходном складе</w:t>
      </w:r>
      <w:r w:rsidRPr="00570F3A">
        <w:t xml:space="preserve">  ведется в единицах массы, с тремя знаками после запятой. Для обеспечения достоверности и единства измерений массы нефтепродуктов, а также контроля их качества должно иметься необходимое оборудование и средства измерений, допущенные к применению Госстандартом и имеющие клеймо Государственной метрологической службы или соответствующую от</w:t>
      </w:r>
      <w:r w:rsidR="008D557E">
        <w:t>метку в паспорте и прошедшие ежегодную поверку.</w:t>
      </w:r>
    </w:p>
    <w:p w:rsidR="008D557E" w:rsidRDefault="00EA5C95" w:rsidP="0096214A">
      <w:pPr>
        <w:pStyle w:val="ac"/>
        <w:widowControl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6660BD">
        <w:t>При измерении газоконденсатной продукции и нефтепродуктов используется</w:t>
      </w:r>
      <w:r w:rsidRPr="00643257">
        <w:t xml:space="preserve">  </w:t>
      </w:r>
      <w:r w:rsidR="00B85987">
        <w:t xml:space="preserve">косвенный </w:t>
      </w:r>
      <w:r w:rsidR="00C75A6F">
        <w:t>стати</w:t>
      </w:r>
      <w:r w:rsidR="001A2C93">
        <w:t xml:space="preserve">ческий </w:t>
      </w:r>
      <w:r w:rsidRPr="00643257">
        <w:t xml:space="preserve">объемно-массовый метод, который определяет массу по его объему и плотности. Объем газоконденсатной продукции и нефтепродукта определяется из </w:t>
      </w:r>
      <w:proofErr w:type="spellStart"/>
      <w:r w:rsidRPr="00643257">
        <w:t>градуировочных</w:t>
      </w:r>
      <w:proofErr w:type="spellEnd"/>
      <w:r w:rsidRPr="00643257">
        <w:t xml:space="preserve"> таблиц  по измеренному уровню в резервуарах или по полной вместимости указанных емкостей. </w:t>
      </w:r>
    </w:p>
    <w:p w:rsidR="00EA5C95" w:rsidRPr="00643257" w:rsidRDefault="00EA5C95" w:rsidP="0096214A">
      <w:pPr>
        <w:pStyle w:val="ac"/>
        <w:widowControl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643257">
        <w:t>Уровень газоконденсатной продукции и нефтепродуктов</w:t>
      </w:r>
      <w:r w:rsidR="00852D30">
        <w:t xml:space="preserve"> </w:t>
      </w:r>
      <w:r w:rsidR="00F25FA1">
        <w:t>в резервуарах и автоцистернах</w:t>
      </w:r>
      <w:r w:rsidRPr="00643257">
        <w:t xml:space="preserve"> должен измеряться рулетками, </w:t>
      </w:r>
      <w:proofErr w:type="spellStart"/>
      <w:r w:rsidRPr="00643257">
        <w:t>метроштоками</w:t>
      </w:r>
      <w:proofErr w:type="spellEnd"/>
      <w:r w:rsidRPr="00643257">
        <w:t xml:space="preserve"> или уровнемерами. </w:t>
      </w:r>
    </w:p>
    <w:p w:rsidR="00EA5C95" w:rsidRPr="00643257" w:rsidRDefault="008D557E" w:rsidP="0096214A">
      <w:pPr>
        <w:pStyle w:val="ac"/>
        <w:widowControl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/>
        </w:rPr>
      </w:pPr>
      <w:r>
        <w:t>Для измерения уровня подтоварной</w:t>
      </w:r>
      <w:r w:rsidRPr="00CB4534">
        <w:t xml:space="preserve"> воды в нефтепродуктах используется индикаторная, </w:t>
      </w:r>
      <w:proofErr w:type="spellStart"/>
      <w:r w:rsidRPr="00CB4534">
        <w:t>водочувствительная</w:t>
      </w:r>
      <w:proofErr w:type="spellEnd"/>
      <w:r w:rsidRPr="00CB4534">
        <w:t xml:space="preserve"> паста на воду, предварительно нанесённая</w:t>
      </w:r>
      <w:r>
        <w:t xml:space="preserve"> либо</w:t>
      </w:r>
      <w:r w:rsidRPr="00CB4534">
        <w:t xml:space="preserve"> на шкалу </w:t>
      </w:r>
      <w:proofErr w:type="spellStart"/>
      <w:r w:rsidRPr="00CB4534">
        <w:t>метроштока</w:t>
      </w:r>
      <w:proofErr w:type="spellEnd"/>
      <w:r>
        <w:t xml:space="preserve"> или уровнемера, либо на груз рулетки. </w:t>
      </w:r>
    </w:p>
    <w:p w:rsidR="00EA5C95" w:rsidRPr="00643257" w:rsidRDefault="00EA5C95" w:rsidP="0096214A">
      <w:pPr>
        <w:pStyle w:val="ac"/>
        <w:widowControl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643257">
        <w:t>Плотность в отобранных п</w:t>
      </w:r>
      <w:r w:rsidR="002C62C3">
        <w:t>робах определяется арео</w:t>
      </w:r>
      <w:r w:rsidR="006173CC">
        <w:t>метрами</w:t>
      </w:r>
      <w:r w:rsidR="00655530">
        <w:t xml:space="preserve">, согласно ГОСТ 3900-85, ГОСТ </w:t>
      </w:r>
      <w:proofErr w:type="gramStart"/>
      <w:r w:rsidR="00655530">
        <w:t>Р</w:t>
      </w:r>
      <w:proofErr w:type="gramEnd"/>
      <w:r w:rsidR="00655530">
        <w:t xml:space="preserve"> 51069-97.</w:t>
      </w:r>
    </w:p>
    <w:p w:rsidR="00EA5C95" w:rsidRPr="00643257" w:rsidRDefault="00EA5C95" w:rsidP="0096214A">
      <w:pPr>
        <w:pStyle w:val="ac"/>
        <w:widowControl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643257">
        <w:t>Температура газоконденсатной продукции и нефтепродуктов должна измеряться термометрами рту</w:t>
      </w:r>
      <w:r w:rsidR="00655530">
        <w:t>тными стеклянными лабораторными ГОСТ 400-80.</w:t>
      </w:r>
    </w:p>
    <w:p w:rsidR="00EA5C95" w:rsidRDefault="00EA5C95" w:rsidP="0096214A">
      <w:pPr>
        <w:pStyle w:val="ac"/>
        <w:widowControl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643257">
        <w:t>Снятие натуральных остатков газоконденсатной продукции и нефтепродуктов производится ежедневно мастерами или операторами и фиксируется в журнале движения газоконденсатной продукции и нефтепродуктов. В целях контроля над сохранностью продукции снятие натуральных остатков производится один раз в месяц на 1 число постоянно действующей инвентаризационной комиссией.</w:t>
      </w:r>
    </w:p>
    <w:p w:rsidR="00EA5C95" w:rsidRPr="001544AB" w:rsidRDefault="00EA5C95" w:rsidP="0096214A">
      <w:pPr>
        <w:pStyle w:val="ac"/>
        <w:widowControl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1544AB">
        <w:t>Результаты измерений газоконденсатной продукции и нефтепродуктов оформляются актом снятия натуральных остатков, инвентаризационной описью, сличительной ведомостью с отражением результатов на счетах бухгалтерского и налогового учета.</w:t>
      </w:r>
    </w:p>
    <w:p w:rsidR="006527FA" w:rsidRDefault="006527FA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</w:rPr>
      </w:pPr>
    </w:p>
    <w:p w:rsidR="00EA5C95" w:rsidRPr="00F9048B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</w:rPr>
      </w:pPr>
      <w:r w:rsidRPr="00F9048B">
        <w:rPr>
          <w:b/>
          <w:sz w:val="28"/>
        </w:rPr>
        <w:lastRenderedPageBreak/>
        <w:t>3.</w:t>
      </w:r>
      <w:r w:rsidR="0096214A" w:rsidRPr="00F9048B">
        <w:rPr>
          <w:b/>
          <w:sz w:val="28"/>
        </w:rPr>
        <w:t>3</w:t>
      </w:r>
      <w:r w:rsidRPr="00F9048B">
        <w:rPr>
          <w:b/>
          <w:sz w:val="28"/>
        </w:rPr>
        <w:t>.</w:t>
      </w:r>
      <w:r w:rsidR="00A5667F">
        <w:rPr>
          <w:sz w:val="28"/>
        </w:rPr>
        <w:t xml:space="preserve"> </w:t>
      </w:r>
      <w:r w:rsidRPr="00F9048B">
        <w:rPr>
          <w:b/>
          <w:sz w:val="28"/>
        </w:rPr>
        <w:t>Приемка поступивших газоконденсатных продуктов и нефтепродуктов</w:t>
      </w:r>
      <w:r w:rsidR="00F9048B">
        <w:rPr>
          <w:b/>
          <w:sz w:val="28"/>
        </w:rPr>
        <w:t>.</w:t>
      </w:r>
      <w:r w:rsidRPr="00F9048B">
        <w:rPr>
          <w:b/>
          <w:sz w:val="28"/>
        </w:rPr>
        <w:t xml:space="preserve"> </w:t>
      </w:r>
    </w:p>
    <w:p w:rsidR="00EA5C95" w:rsidRPr="006E05CF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E05CF">
        <w:t xml:space="preserve">Приемка </w:t>
      </w:r>
      <w:r>
        <w:t xml:space="preserve">газоконденсатной продукции </w:t>
      </w:r>
      <w:r w:rsidRPr="006E05CF">
        <w:t>нефтепродуктов по количеству должна производиться с соблюдением требований, предусмотренных Инструкцией о порядке приемки продукции производственно-технического назначения и товаров народного потребления по количеству, утвержденной Постановлени</w:t>
      </w:r>
      <w:r w:rsidR="00F46599">
        <w:t>ем Госарбитража СССР от 29.12.73 №81</w:t>
      </w:r>
      <w:r w:rsidRPr="006E05CF">
        <w:t xml:space="preserve"> (с последующими дополнениями и изменениями).</w:t>
      </w:r>
    </w:p>
    <w:p w:rsidR="00EA5C95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E05CF">
        <w:t xml:space="preserve">При поступлении </w:t>
      </w:r>
      <w:r>
        <w:t>газоконденсатной продукции</w:t>
      </w:r>
      <w:r w:rsidRPr="006E05CF">
        <w:t xml:space="preserve"> и нефтепродуктов на </w:t>
      </w:r>
      <w:r w:rsidR="00FF2569">
        <w:t>Расходный склад</w:t>
      </w:r>
      <w:r>
        <w:t xml:space="preserve"> </w:t>
      </w:r>
      <w:r w:rsidRPr="006E05CF">
        <w:t xml:space="preserve"> под отчет материально ответственным лицам приходуется фактическое количество принятых ими </w:t>
      </w:r>
      <w:r>
        <w:t xml:space="preserve">газоконденсатной продукции </w:t>
      </w:r>
      <w:r w:rsidRPr="006E05CF">
        <w:t>и нефтепродуктов.</w:t>
      </w:r>
    </w:p>
    <w:p w:rsidR="00EA5C95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При всех имеющихся расхождениях при приемке газоконденсатной продукции и нефтепродуктов с сопроводительными документами составляется акт произвольной формы.</w:t>
      </w:r>
    </w:p>
    <w:p w:rsidR="00EA5C95" w:rsidRPr="006E05CF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E05CF">
        <w:t xml:space="preserve">Приемка нефтепродуктов может проводиться маршрутами, отдельными партиями и одиночными цистернами. Масса нефтепродукта </w:t>
      </w:r>
      <w:r w:rsidR="001746D5">
        <w:t>определяется грузополучателем для каждой цистерны</w:t>
      </w:r>
      <w:r w:rsidRPr="006E05CF">
        <w:t>.</w:t>
      </w:r>
    </w:p>
    <w:p w:rsidR="00EA5C95" w:rsidRPr="006E05CF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E05CF">
        <w:t xml:space="preserve">На принятые </w:t>
      </w:r>
      <w:r>
        <w:t xml:space="preserve">газоконденсатную продукцию и </w:t>
      </w:r>
      <w:r w:rsidRPr="006E05CF">
        <w:t xml:space="preserve">нефтепродукты на </w:t>
      </w:r>
      <w:r w:rsidR="00FF2569">
        <w:t>Расходном складе</w:t>
      </w:r>
      <w:r>
        <w:t xml:space="preserve"> с</w:t>
      </w:r>
      <w:r w:rsidRPr="00D27437">
        <w:t xml:space="preserve">оставляется </w:t>
      </w:r>
      <w:r>
        <w:t>ответственным лицом Акт формы № МХ-1.</w:t>
      </w:r>
      <w:r w:rsidR="00852D30">
        <w:t xml:space="preserve"> </w:t>
      </w:r>
      <w:r w:rsidR="006527FA">
        <w:t xml:space="preserve">(см. Приложение </w:t>
      </w:r>
      <w:r w:rsidR="00924FC8">
        <w:t>№</w:t>
      </w:r>
      <w:r w:rsidR="006527FA">
        <w:t>2)</w:t>
      </w:r>
    </w:p>
    <w:p w:rsidR="00EA5C95" w:rsidRPr="006E05CF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E05CF">
        <w:t xml:space="preserve">Акт </w:t>
      </w:r>
      <w:r w:rsidR="006527FA">
        <w:t>о приеме - передаче</w:t>
      </w:r>
      <w:r>
        <w:t xml:space="preserve"> газоконденсатной продукции и нефтепродуктов </w:t>
      </w:r>
      <w:r w:rsidRPr="006E05CF">
        <w:t xml:space="preserve">составляется </w:t>
      </w:r>
      <w:r>
        <w:t>в конце месяца на весь поступивший объем  и подписывается обеими сторонами.</w:t>
      </w:r>
      <w:r w:rsidR="009F352F">
        <w:t xml:space="preserve"> </w:t>
      </w:r>
      <w:r w:rsidRPr="006E05CF">
        <w:t>Акт подписывается лицами, которые принимали участие в приемке нефтепродуктов. Лица, подписывающие акт, должны быть предупреждены об ответственности за достоверность данных, изложенных в нем.</w:t>
      </w:r>
      <w:r w:rsidR="009F352F">
        <w:t xml:space="preserve"> </w:t>
      </w:r>
      <w:r w:rsidRPr="006E05CF">
        <w:t>Акт составляется в двух экземплярах</w:t>
      </w:r>
      <w:r w:rsidR="00194531">
        <w:t>.</w:t>
      </w:r>
    </w:p>
    <w:p w:rsidR="00EA5C95" w:rsidRPr="006E05CF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E05CF">
        <w:t xml:space="preserve">Способы определения массы </w:t>
      </w:r>
      <w:r>
        <w:t>газоконденсатной продукции</w:t>
      </w:r>
      <w:r w:rsidRPr="006E05CF">
        <w:t xml:space="preserve"> </w:t>
      </w:r>
      <w:r>
        <w:t xml:space="preserve">и </w:t>
      </w:r>
      <w:r w:rsidRPr="006E05CF">
        <w:t xml:space="preserve">нефтепродукта в пунктах выгрузки и погрузки должны быть равноценными. </w:t>
      </w:r>
    </w:p>
    <w:p w:rsidR="00EA5C95" w:rsidRPr="006E05CF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E05CF">
        <w:t xml:space="preserve">При доставке на </w:t>
      </w:r>
      <w:r w:rsidR="00F46599">
        <w:t>АЗС</w:t>
      </w:r>
      <w:r>
        <w:t xml:space="preserve"> </w:t>
      </w:r>
      <w:r w:rsidRPr="006E05CF">
        <w:t xml:space="preserve">нефтепродуктов в автоцистернах по ее прибытии проверяется наличие и целостность пломб, техническое состояние автоцистерны, определяется полнота заполнения цистерны и соответствие продукта, </w:t>
      </w:r>
      <w:proofErr w:type="gramStart"/>
      <w:r w:rsidRPr="006E05CF">
        <w:t>указанному</w:t>
      </w:r>
      <w:proofErr w:type="gramEnd"/>
      <w:r w:rsidRPr="006E05CF">
        <w:t xml:space="preserve"> в товарно-транспортной накладной, предъявленной водителем.</w:t>
      </w:r>
    </w:p>
    <w:p w:rsidR="001746D5" w:rsidRDefault="001746D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lang w:val="en-US"/>
        </w:rPr>
      </w:pPr>
    </w:p>
    <w:p w:rsidR="004F5EEC" w:rsidRPr="004F5EEC" w:rsidRDefault="004F5EEC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lang w:val="en-US"/>
        </w:rPr>
      </w:pPr>
    </w:p>
    <w:p w:rsidR="002C7F09" w:rsidRDefault="002C7F09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</w:rPr>
      </w:pPr>
    </w:p>
    <w:p w:rsidR="002C7F09" w:rsidRDefault="002C7F09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</w:rPr>
      </w:pPr>
    </w:p>
    <w:p w:rsidR="00EA5C95" w:rsidRPr="00F9048B" w:rsidRDefault="002C62C3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</w:rPr>
      </w:pPr>
      <w:r w:rsidRPr="00F9048B">
        <w:rPr>
          <w:b/>
          <w:sz w:val="28"/>
        </w:rPr>
        <w:lastRenderedPageBreak/>
        <w:t>3.4</w:t>
      </w:r>
      <w:r w:rsidR="00EA5C95" w:rsidRPr="00F9048B">
        <w:rPr>
          <w:b/>
          <w:sz w:val="28"/>
        </w:rPr>
        <w:t xml:space="preserve">. </w:t>
      </w:r>
      <w:bookmarkStart w:id="0" w:name="i327821"/>
      <w:r w:rsidR="00EA5C95" w:rsidRPr="00F9048B">
        <w:rPr>
          <w:b/>
          <w:sz w:val="28"/>
        </w:rPr>
        <w:t xml:space="preserve">Отпуск газоконденсатной продукции и нефтепродуктов </w:t>
      </w:r>
      <w:bookmarkEnd w:id="0"/>
    </w:p>
    <w:p w:rsidR="00EA5C95" w:rsidRPr="006E05CF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Перевозка газоконденсатной продукции и нефтепродуктов </w:t>
      </w:r>
      <w:r w:rsidRPr="006E05CF">
        <w:t xml:space="preserve"> </w:t>
      </w:r>
      <w:r>
        <w:t xml:space="preserve">осуществляется в соответствии с </w:t>
      </w:r>
      <w:r w:rsidRPr="006E05CF">
        <w:t xml:space="preserve">"Правилами перевозок грузов" </w:t>
      </w:r>
      <w:r>
        <w:t>и условиями договора с перевозчиком.</w:t>
      </w:r>
    </w:p>
    <w:p w:rsidR="00EA5C95" w:rsidRPr="006E05CF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E05CF">
        <w:t>Масса нефтепродуктов в каждой цистерне</w:t>
      </w:r>
      <w:r>
        <w:t xml:space="preserve"> </w:t>
      </w:r>
      <w:r w:rsidRPr="006E05CF">
        <w:t xml:space="preserve">определяется </w:t>
      </w:r>
      <w:r>
        <w:t>уполномоченным представителем.</w:t>
      </w:r>
      <w:r w:rsidRPr="006E05CF">
        <w:t xml:space="preserve"> </w:t>
      </w:r>
    </w:p>
    <w:p w:rsidR="00EA5C95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Отгрузка продукции и нефтепродуктов, оформление документации  производится товарными операторами,</w:t>
      </w:r>
      <w:r w:rsidRPr="006E05CF">
        <w:t xml:space="preserve"> </w:t>
      </w:r>
      <w:r>
        <w:t xml:space="preserve">мастерами. </w:t>
      </w:r>
    </w:p>
    <w:p w:rsidR="00EA5C95" w:rsidRPr="006E05CF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E05CF">
        <w:t xml:space="preserve">На </w:t>
      </w:r>
      <w:r>
        <w:t xml:space="preserve">отгруженный </w:t>
      </w:r>
      <w:r w:rsidRPr="00433EE3">
        <w:t>газоконденсатн</w:t>
      </w:r>
      <w:r>
        <w:t>ый</w:t>
      </w:r>
      <w:r w:rsidRPr="00433EE3">
        <w:t xml:space="preserve"> продук</w:t>
      </w:r>
      <w:r>
        <w:t>т</w:t>
      </w:r>
      <w:r w:rsidRPr="00433EE3">
        <w:t xml:space="preserve"> и нефтепродукт</w:t>
      </w:r>
      <w:r>
        <w:t xml:space="preserve"> представителем </w:t>
      </w:r>
      <w:r w:rsidRPr="006E05CF">
        <w:t>грузоотправител</w:t>
      </w:r>
      <w:r>
        <w:t>я</w:t>
      </w:r>
      <w:r w:rsidRPr="006E05CF">
        <w:t xml:space="preserve"> составляется спецификация и вместе с паспортом качества прикладывается к </w:t>
      </w:r>
      <w:r w:rsidR="001746D5">
        <w:t xml:space="preserve">дорожной </w:t>
      </w:r>
      <w:r w:rsidRPr="006E05CF">
        <w:t>накладной.</w:t>
      </w:r>
    </w:p>
    <w:p w:rsidR="00EA5C95" w:rsidRPr="006E05CF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E05CF">
        <w:t>После окончания налива и определения массы налитого (погруженного) нефтепродукта</w:t>
      </w:r>
      <w:r w:rsidR="001746D5">
        <w:t>,</w:t>
      </w:r>
      <w:r w:rsidRPr="006E05CF">
        <w:t xml:space="preserve"> </w:t>
      </w:r>
      <w:r w:rsidR="001746D5">
        <w:t xml:space="preserve">автоцистерны </w:t>
      </w:r>
      <w:r w:rsidRPr="006E05CF">
        <w:t xml:space="preserve">пломбируются </w:t>
      </w:r>
      <w:r>
        <w:t xml:space="preserve">представителем </w:t>
      </w:r>
      <w:r w:rsidRPr="006E05CF">
        <w:t>грузоотправителя.</w:t>
      </w:r>
    </w:p>
    <w:p w:rsidR="00EA5C95" w:rsidRPr="006E05CF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6E05CF">
        <w:t xml:space="preserve">При определении массы нефтепродуктов объемно-массовым методом грузоотправитель указывает в накладной тип цистерн, полное наименование и марку </w:t>
      </w:r>
      <w:r w:rsidRPr="00433EE3">
        <w:t>газоконденсатной продукции и нефтепродукт</w:t>
      </w:r>
      <w:r>
        <w:t>а</w:t>
      </w:r>
      <w:r w:rsidRPr="006E05CF">
        <w:t>, плотность при температуре измерения уровня, уровень (или объем), процент содержания воды и массу в каждой цистерне.</w:t>
      </w:r>
    </w:p>
    <w:p w:rsidR="00EA5C95" w:rsidRPr="006E05CF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На отгруженную газоконденсатную продукцию и нефтепродукты составляется Акт формы № МХ-3</w:t>
      </w:r>
      <w:r w:rsidR="006527FA">
        <w:t xml:space="preserve"> (см. Приложение </w:t>
      </w:r>
      <w:r w:rsidR="00924FC8">
        <w:t>№</w:t>
      </w:r>
      <w:r w:rsidR="006527FA">
        <w:t>2)</w:t>
      </w:r>
      <w:r>
        <w:t xml:space="preserve"> и предоставляется в бухгалтерию не позднее 5-го числа каждого месяца.</w:t>
      </w:r>
    </w:p>
    <w:p w:rsidR="00EA5C95" w:rsidRPr="006E05CF" w:rsidRDefault="00FF2569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Расходный склад</w:t>
      </w:r>
      <w:r w:rsidR="00EA5C95">
        <w:t xml:space="preserve"> отпускает </w:t>
      </w:r>
      <w:r w:rsidR="00EA5C95" w:rsidRPr="006E05CF">
        <w:t xml:space="preserve"> </w:t>
      </w:r>
      <w:r w:rsidR="00EA5C95" w:rsidRPr="009C5205">
        <w:t>газоконденсатную продукцию и нефтепродукты</w:t>
      </w:r>
      <w:r w:rsidR="00EA5C95" w:rsidRPr="006E05CF">
        <w:t xml:space="preserve"> потребителям в строгом соответствии с выделенными фондами по </w:t>
      </w:r>
      <w:r w:rsidR="00EA5C95">
        <w:t>распоряжениям, заявка</w:t>
      </w:r>
      <w:r w:rsidR="001746D5">
        <w:t>м</w:t>
      </w:r>
      <w:r w:rsidR="00EA5C95">
        <w:t xml:space="preserve"> </w:t>
      </w:r>
      <w:r w:rsidR="00EA5C95" w:rsidRPr="006E05CF">
        <w:t xml:space="preserve">на поставку </w:t>
      </w:r>
      <w:r w:rsidR="00EA5C95">
        <w:t>газоконденсатной продукции и нефтепродуктов</w:t>
      </w:r>
      <w:r w:rsidR="00EA5C95" w:rsidRPr="006E05CF">
        <w:t xml:space="preserve">, поступающих от </w:t>
      </w:r>
      <w:r w:rsidR="00EA5C95">
        <w:t>структурных подразделений ОАО «ЯТЭК»</w:t>
      </w:r>
      <w:r w:rsidR="00852D30">
        <w:t xml:space="preserve"> </w:t>
      </w:r>
      <w:r w:rsidR="00F46599">
        <w:t>утвержденных Коммерческим</w:t>
      </w:r>
      <w:r w:rsidR="00F25FA1">
        <w:t xml:space="preserve"> Директором</w:t>
      </w:r>
      <w:r w:rsidR="00852D30">
        <w:t>.</w:t>
      </w:r>
    </w:p>
    <w:p w:rsidR="00EA5C95" w:rsidRDefault="00EA5C95" w:rsidP="009621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en-US"/>
        </w:rPr>
      </w:pPr>
      <w:r w:rsidRPr="006E05CF">
        <w:t xml:space="preserve">Автоцистерны с </w:t>
      </w:r>
      <w:r>
        <w:t xml:space="preserve">газоконденсатной продукцией и </w:t>
      </w:r>
      <w:r w:rsidRPr="006E05CF">
        <w:t xml:space="preserve">нефтепродуктами должны пломбироваться </w:t>
      </w:r>
      <w:r>
        <w:t xml:space="preserve">участком добычи, переработки, хранения </w:t>
      </w:r>
      <w:r w:rsidRPr="006E05CF">
        <w:t xml:space="preserve">в соответствии с действующими правилами перевозок, за исключением тех случаев, когда нефтепродукты вывозятся автотранспортом получателя (самовывозом). </w:t>
      </w:r>
    </w:p>
    <w:p w:rsidR="00B627A9" w:rsidRDefault="00B627A9" w:rsidP="00B627A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65AA" w:rsidRDefault="00FF2569" w:rsidP="006E3133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4</w:t>
      </w:r>
      <w:r w:rsidR="00DC65AA" w:rsidRPr="00DC65AA">
        <w:rPr>
          <w:rFonts w:ascii="Times New Roman" w:hAnsi="Times New Roman" w:cs="Times New Roman"/>
          <w:b/>
          <w:sz w:val="32"/>
          <w:szCs w:val="24"/>
        </w:rPr>
        <w:t>. Безопасная эксплуатация производства.</w:t>
      </w:r>
      <w:r w:rsidR="00DC65AA">
        <w:rPr>
          <w:rFonts w:ascii="Times New Roman" w:hAnsi="Times New Roman" w:cs="Times New Roman"/>
          <w:b/>
          <w:sz w:val="32"/>
          <w:szCs w:val="24"/>
        </w:rPr>
        <w:t xml:space="preserve"> </w:t>
      </w:r>
    </w:p>
    <w:p w:rsidR="00DC65AA" w:rsidRDefault="00DC65AA" w:rsidP="00803B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5EEC" w:rsidRPr="004F5EEC" w:rsidRDefault="004F5EEC" w:rsidP="004F5EE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EEC">
        <w:rPr>
          <w:rFonts w:ascii="Times New Roman" w:hAnsi="Times New Roman" w:cs="Times New Roman"/>
          <w:sz w:val="24"/>
          <w:szCs w:val="24"/>
        </w:rPr>
        <w:t>Для безопасной эксплуатации производства необходимо соблюдать требования нормативных актов и правил по промышленной, пожарной безопасности и охране труда, а также внутренние документы ОАО «ЯТЭК»:</w:t>
      </w:r>
    </w:p>
    <w:p w:rsidR="004F5EEC" w:rsidRPr="004F5EEC" w:rsidRDefault="004F5EEC" w:rsidP="004F5EE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EEC">
        <w:rPr>
          <w:rFonts w:ascii="Times New Roman" w:hAnsi="Times New Roman" w:cs="Times New Roman"/>
          <w:sz w:val="24"/>
          <w:szCs w:val="24"/>
        </w:rPr>
        <w:t>-</w:t>
      </w:r>
      <w:r w:rsidRPr="004F5EEC">
        <w:rPr>
          <w:rFonts w:ascii="Times New Roman" w:hAnsi="Times New Roman" w:cs="Times New Roman"/>
          <w:sz w:val="24"/>
          <w:szCs w:val="24"/>
        </w:rPr>
        <w:tab/>
        <w:t xml:space="preserve">Положение «Об организации и осуществлении производственного </w:t>
      </w:r>
      <w:proofErr w:type="gramStart"/>
      <w:r w:rsidRPr="004F5EE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F5EEC">
        <w:rPr>
          <w:rFonts w:ascii="Times New Roman" w:hAnsi="Times New Roman" w:cs="Times New Roman"/>
          <w:sz w:val="24"/>
          <w:szCs w:val="24"/>
        </w:rPr>
        <w:t xml:space="preserve"> соблюдением требований промышленной безопасности на опасных производственных </w:t>
      </w:r>
      <w:r w:rsidRPr="004F5EEC">
        <w:rPr>
          <w:rFonts w:ascii="Times New Roman" w:hAnsi="Times New Roman" w:cs="Times New Roman"/>
          <w:sz w:val="24"/>
          <w:szCs w:val="24"/>
        </w:rPr>
        <w:lastRenderedPageBreak/>
        <w:t>объектах ОАО «ЯТЭК» утвержденное приказом № 390 от 15июля 2011 г.</w:t>
      </w:r>
    </w:p>
    <w:p w:rsidR="004F5EEC" w:rsidRPr="004F5EEC" w:rsidRDefault="004F5EEC" w:rsidP="004F5EE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EEC">
        <w:rPr>
          <w:rFonts w:ascii="Times New Roman" w:hAnsi="Times New Roman" w:cs="Times New Roman"/>
          <w:sz w:val="24"/>
          <w:szCs w:val="24"/>
        </w:rPr>
        <w:t>-</w:t>
      </w:r>
      <w:r w:rsidRPr="004F5EEC">
        <w:rPr>
          <w:rFonts w:ascii="Times New Roman" w:hAnsi="Times New Roman" w:cs="Times New Roman"/>
          <w:sz w:val="24"/>
          <w:szCs w:val="24"/>
        </w:rPr>
        <w:tab/>
        <w:t xml:space="preserve">Инструкции по ПБ и ОТ согласно «Перечня инструкций по охране труда и промышленной безопасности для установки компаундирования ГСМ и склада хранения ГСМ на территории производственной базы ОАО «ЯТЭК» на 2 км </w:t>
      </w:r>
      <w:proofErr w:type="spellStart"/>
      <w:r w:rsidRPr="004F5EEC">
        <w:rPr>
          <w:rFonts w:ascii="Times New Roman" w:hAnsi="Times New Roman" w:cs="Times New Roman"/>
          <w:sz w:val="24"/>
          <w:szCs w:val="24"/>
        </w:rPr>
        <w:t>Маганского</w:t>
      </w:r>
      <w:proofErr w:type="spellEnd"/>
      <w:r w:rsidRPr="004F5EEC">
        <w:rPr>
          <w:rFonts w:ascii="Times New Roman" w:hAnsi="Times New Roman" w:cs="Times New Roman"/>
          <w:sz w:val="24"/>
          <w:szCs w:val="24"/>
        </w:rPr>
        <w:t xml:space="preserve"> тракта», утвержденного 12.01.2011.</w:t>
      </w:r>
    </w:p>
    <w:p w:rsidR="00975627" w:rsidRPr="00975627" w:rsidRDefault="004F5EEC" w:rsidP="004F5EEC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EEC">
        <w:rPr>
          <w:rFonts w:ascii="Times New Roman" w:hAnsi="Times New Roman" w:cs="Times New Roman"/>
          <w:sz w:val="24"/>
          <w:szCs w:val="24"/>
        </w:rPr>
        <w:t>-</w:t>
      </w:r>
      <w:r w:rsidRPr="004F5EEC">
        <w:rPr>
          <w:rFonts w:ascii="Times New Roman" w:hAnsi="Times New Roman" w:cs="Times New Roman"/>
          <w:sz w:val="24"/>
          <w:szCs w:val="24"/>
        </w:rPr>
        <w:tab/>
        <w:t xml:space="preserve">Ведение документации, </w:t>
      </w:r>
      <w:proofErr w:type="gramStart"/>
      <w:r w:rsidRPr="004F5EEC">
        <w:rPr>
          <w:rFonts w:ascii="Times New Roman" w:hAnsi="Times New Roman" w:cs="Times New Roman"/>
          <w:sz w:val="24"/>
          <w:szCs w:val="24"/>
        </w:rPr>
        <w:t>согласно перечня</w:t>
      </w:r>
      <w:proofErr w:type="gramEnd"/>
      <w:r w:rsidRPr="004F5EEC">
        <w:rPr>
          <w:rFonts w:ascii="Times New Roman" w:hAnsi="Times New Roman" w:cs="Times New Roman"/>
          <w:sz w:val="24"/>
          <w:szCs w:val="24"/>
        </w:rPr>
        <w:t xml:space="preserve"> «Необходимой документации для установки компаундирования ГСМ и склада хранения ГСМ на территории производственной базы ОАО «ЯТЭК» на 2 км </w:t>
      </w:r>
      <w:proofErr w:type="spellStart"/>
      <w:r w:rsidRPr="004F5EEC">
        <w:rPr>
          <w:rFonts w:ascii="Times New Roman" w:hAnsi="Times New Roman" w:cs="Times New Roman"/>
          <w:sz w:val="24"/>
          <w:szCs w:val="24"/>
        </w:rPr>
        <w:t>Маганского</w:t>
      </w:r>
      <w:proofErr w:type="spellEnd"/>
      <w:r w:rsidRPr="004F5EEC">
        <w:rPr>
          <w:rFonts w:ascii="Times New Roman" w:hAnsi="Times New Roman" w:cs="Times New Roman"/>
          <w:sz w:val="24"/>
          <w:szCs w:val="24"/>
        </w:rPr>
        <w:t xml:space="preserve"> тракта», утвержденного техническим директором.</w:t>
      </w:r>
    </w:p>
    <w:p w:rsidR="00111F71" w:rsidRDefault="00111F71" w:rsidP="006E3133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32"/>
          <w:szCs w:val="24"/>
        </w:rPr>
      </w:pPr>
    </w:p>
    <w:p w:rsidR="00DC65AA" w:rsidRDefault="00FF2569" w:rsidP="00A5667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5</w:t>
      </w:r>
      <w:r w:rsidR="00DC65AA">
        <w:rPr>
          <w:rFonts w:ascii="Times New Roman" w:hAnsi="Times New Roman" w:cs="Times New Roman"/>
          <w:b/>
          <w:sz w:val="32"/>
          <w:szCs w:val="24"/>
        </w:rPr>
        <w:t xml:space="preserve">. </w:t>
      </w:r>
      <w:r w:rsidR="00DC65AA" w:rsidRPr="00DC65AA">
        <w:rPr>
          <w:rFonts w:ascii="Times New Roman" w:hAnsi="Times New Roman" w:cs="Times New Roman"/>
          <w:b/>
          <w:sz w:val="32"/>
          <w:szCs w:val="24"/>
        </w:rPr>
        <w:t>Отходы, образующиеся при производстве продукции, сточные воды, выбросы в атмосферу, методы их утилизации, переработки.</w:t>
      </w:r>
      <w:r w:rsidR="00DC65AA">
        <w:rPr>
          <w:rFonts w:ascii="Times New Roman" w:hAnsi="Times New Roman" w:cs="Times New Roman"/>
          <w:b/>
          <w:sz w:val="32"/>
          <w:szCs w:val="24"/>
        </w:rPr>
        <w:t xml:space="preserve"> </w:t>
      </w:r>
    </w:p>
    <w:p w:rsidR="006527FA" w:rsidRPr="00DC65AA" w:rsidRDefault="006527FA" w:rsidP="00A5667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32"/>
          <w:szCs w:val="24"/>
        </w:rPr>
      </w:pPr>
    </w:p>
    <w:p w:rsidR="003E19F1" w:rsidRDefault="003E19F1" w:rsidP="00A5667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разделе руководствоваться следующей нормативной документацией:</w:t>
      </w:r>
    </w:p>
    <w:p w:rsidR="003E19F1" w:rsidRDefault="003E19F1" w:rsidP="00567A81">
      <w:pPr>
        <w:pStyle w:val="ConsPlusNormal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E19F1">
        <w:rPr>
          <w:rFonts w:ascii="Times New Roman" w:hAnsi="Times New Roman" w:cs="Times New Roman"/>
          <w:sz w:val="24"/>
          <w:szCs w:val="24"/>
        </w:rPr>
        <w:t>Технологический регламент по накоплению, использованию, обезвреживанию, транспортировке опасных отходов, образующихся в результате производс</w:t>
      </w:r>
      <w:r>
        <w:rPr>
          <w:rFonts w:ascii="Times New Roman" w:hAnsi="Times New Roman" w:cs="Times New Roman"/>
          <w:sz w:val="24"/>
          <w:szCs w:val="24"/>
        </w:rPr>
        <w:t>твенной деятельности ОАО «ЯТЭК»,</w:t>
      </w:r>
      <w:r w:rsidRPr="003E19F1">
        <w:rPr>
          <w:rFonts w:ascii="Times New Roman" w:hAnsi="Times New Roman" w:cs="Times New Roman"/>
          <w:sz w:val="24"/>
          <w:szCs w:val="24"/>
        </w:rPr>
        <w:t xml:space="preserve"> введен приказом  ОАО «ЯТЭК» от 18.07.2011 г. №394 </w:t>
      </w:r>
      <w:proofErr w:type="gramStart"/>
      <w:r w:rsidRPr="003E19F1"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3E19F1" w:rsidRPr="003E19F1" w:rsidRDefault="003E19F1" w:rsidP="00567A81">
      <w:pPr>
        <w:pStyle w:val="ConsPlusNormal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9F1">
        <w:rPr>
          <w:rFonts w:ascii="Times New Roman" w:hAnsi="Times New Roman" w:cs="Times New Roman"/>
          <w:sz w:val="24"/>
          <w:szCs w:val="24"/>
        </w:rPr>
        <w:t>«Положение о производственном экологическом контроле ОАО «ЯТЭК», введен приказом ОАО «ЯТЭК»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19F1">
        <w:rPr>
          <w:rFonts w:ascii="Times New Roman" w:hAnsi="Times New Roman" w:cs="Times New Roman"/>
          <w:sz w:val="24"/>
          <w:szCs w:val="24"/>
        </w:rPr>
        <w:t>от 18.07.2011 г. № 395 п.</w:t>
      </w:r>
    </w:p>
    <w:p w:rsidR="00A5667F" w:rsidRDefault="00A5667F" w:rsidP="005855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32"/>
          <w:szCs w:val="24"/>
        </w:rPr>
      </w:pPr>
    </w:p>
    <w:p w:rsidR="005855E9" w:rsidRPr="005855E9" w:rsidRDefault="00FF2569" w:rsidP="005855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6</w:t>
      </w:r>
      <w:r w:rsidR="005855E9" w:rsidRPr="005855E9">
        <w:rPr>
          <w:rFonts w:ascii="Times New Roman" w:hAnsi="Times New Roman" w:cs="Times New Roman"/>
          <w:b/>
          <w:sz w:val="32"/>
          <w:szCs w:val="24"/>
        </w:rPr>
        <w:t>. Краткая характеристик</w:t>
      </w:r>
      <w:r w:rsidR="00A5667F">
        <w:rPr>
          <w:rFonts w:ascii="Times New Roman" w:hAnsi="Times New Roman" w:cs="Times New Roman"/>
          <w:b/>
          <w:sz w:val="32"/>
          <w:szCs w:val="24"/>
        </w:rPr>
        <w:t>а технологического оборудования</w:t>
      </w:r>
      <w:r w:rsidR="005855E9" w:rsidRPr="005855E9">
        <w:rPr>
          <w:rFonts w:ascii="Times New Roman" w:hAnsi="Times New Roman" w:cs="Times New Roman"/>
          <w:b/>
          <w:sz w:val="32"/>
          <w:szCs w:val="24"/>
        </w:rPr>
        <w:t>.</w:t>
      </w:r>
    </w:p>
    <w:p w:rsidR="005855E9" w:rsidRPr="006E3133" w:rsidRDefault="005855E9" w:rsidP="005855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55E9" w:rsidRPr="005855E9" w:rsidRDefault="005855E9" w:rsidP="005855E9">
      <w:pPr>
        <w:pStyle w:val="ConsPlusNormal"/>
        <w:widowControl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5855E9">
        <w:rPr>
          <w:rFonts w:ascii="Times New Roman" w:hAnsi="Times New Roman" w:cs="Times New Roman"/>
          <w:i/>
          <w:sz w:val="24"/>
          <w:szCs w:val="24"/>
        </w:rPr>
        <w:t>Таблица</w:t>
      </w:r>
      <w:r w:rsidR="005F1423">
        <w:rPr>
          <w:rFonts w:ascii="Times New Roman" w:hAnsi="Times New Roman" w:cs="Times New Roman"/>
          <w:i/>
          <w:sz w:val="24"/>
          <w:szCs w:val="24"/>
        </w:rPr>
        <w:t xml:space="preserve"> 18</w:t>
      </w:r>
      <w:r w:rsidRPr="005855E9">
        <w:rPr>
          <w:rFonts w:ascii="Times New Roman" w:hAnsi="Times New Roman" w:cs="Times New Roman"/>
          <w:i/>
          <w:sz w:val="24"/>
          <w:szCs w:val="24"/>
        </w:rPr>
        <w:t xml:space="preserve"> . Краткая характеристика технологического оборудования</w:t>
      </w: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1843"/>
        <w:gridCol w:w="851"/>
        <w:gridCol w:w="992"/>
        <w:gridCol w:w="1843"/>
        <w:gridCol w:w="1842"/>
      </w:tblGrid>
      <w:tr w:rsidR="005855E9" w:rsidRPr="002C7F09" w:rsidTr="005855E9">
        <w:trPr>
          <w:cantSplit/>
          <w:trHeight w:val="9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оборудования (тип, наименование аппарата, назначение и 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т.д.)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Номер позиции по схеме, индекс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(заполняется по необходимости)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Количество,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шт.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Материал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Методы защиты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металла оборудования от 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коррозии (заполняется по 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br/>
              <w:t>необходимости)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Техническая характеристика </w:t>
            </w:r>
          </w:p>
        </w:tc>
      </w:tr>
      <w:tr w:rsidR="005855E9" w:rsidRPr="002C7F09" w:rsidTr="005855E9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2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3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4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5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6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7    </w:t>
            </w:r>
          </w:p>
        </w:tc>
      </w:tr>
      <w:tr w:rsidR="005855E9" w:rsidRPr="002C7F09" w:rsidTr="005855E9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Насосный агрегат АСВН-80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606B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Н-1,</w:t>
            </w:r>
            <w:r w:rsidR="00606B88"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 Н-2, Н-3, Н-4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Н = 26 м.;</w:t>
            </w:r>
          </w:p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Q =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38 м</w:t>
            </w:r>
            <w:r w:rsidRPr="002C7F0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/час.</w:t>
            </w:r>
          </w:p>
        </w:tc>
      </w:tr>
      <w:tr w:rsidR="005855E9" w:rsidRPr="002C7F09" w:rsidTr="005855E9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Насосный агрегат 4НК-5х1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Н-5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Н = 52 м.;</w:t>
            </w:r>
          </w:p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 = 50 м</w:t>
            </w:r>
            <w:r w:rsidRPr="002C7F0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/час.</w:t>
            </w:r>
          </w:p>
        </w:tc>
      </w:tr>
      <w:tr w:rsidR="009F352F" w:rsidRPr="002C7F09" w:rsidTr="005855E9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Насосный агрегат</w:t>
            </w:r>
            <w:r w:rsidR="00DE0644"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 КМ100-80-170Е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Н-6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644" w:rsidRPr="002C7F09" w:rsidRDefault="00DE0644" w:rsidP="00DE06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Н = 25 м.;</w:t>
            </w:r>
          </w:p>
          <w:p w:rsidR="009F352F" w:rsidRPr="002C7F09" w:rsidRDefault="00DE0644" w:rsidP="00DE06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 = 100 м</w:t>
            </w:r>
            <w:r w:rsidRPr="002C7F0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/час.</w:t>
            </w:r>
          </w:p>
        </w:tc>
      </w:tr>
      <w:tr w:rsidR="005855E9" w:rsidRPr="002C7F09" w:rsidTr="005855E9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9F352F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5855E9" w:rsidRPr="002C7F0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531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Насосный агрегат дозирующий</w:t>
            </w:r>
            <w:r w:rsidR="00194531"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855E9" w:rsidRPr="002C7F09" w:rsidRDefault="00194531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ТРК-НАРА-27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194531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Н-7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 = 50 л/мин.</w:t>
            </w:r>
          </w:p>
        </w:tc>
      </w:tr>
      <w:tr w:rsidR="005855E9" w:rsidRPr="002C7F09" w:rsidTr="005855E9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9F352F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  <w:r w:rsidR="005855E9" w:rsidRPr="002C7F0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Резервуар горизонтальный стальной (РГС)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606B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B627A9"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-1, </w:t>
            </w:r>
            <w:r w:rsidR="00606B88" w:rsidRPr="002C7F09">
              <w:rPr>
                <w:rFonts w:ascii="Times New Roman" w:hAnsi="Times New Roman" w:cs="Times New Roman"/>
                <w:sz w:val="22"/>
                <w:szCs w:val="22"/>
              </w:rPr>
              <w:t>Е-3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B627A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5855E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5E9" w:rsidRPr="002C7F09" w:rsidRDefault="00B627A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V = 50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2C7F0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</w:tr>
      <w:tr w:rsidR="00B627A9" w:rsidRPr="002C7F09" w:rsidTr="00D4098D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7A9" w:rsidRPr="002C7F09" w:rsidRDefault="009F352F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B627A9" w:rsidRPr="002C7F0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7A9" w:rsidRPr="002C7F09" w:rsidRDefault="00B627A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Резервуар горизонтальный стальной (РГС)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7A9" w:rsidRPr="002C7F09" w:rsidRDefault="00B627A9" w:rsidP="00606B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Е-4, </w:t>
            </w:r>
            <w:r w:rsidR="00606B88" w:rsidRPr="002C7F09">
              <w:rPr>
                <w:rFonts w:ascii="Times New Roman" w:hAnsi="Times New Roman" w:cs="Times New Roman"/>
                <w:sz w:val="22"/>
                <w:szCs w:val="22"/>
              </w:rPr>
              <w:t>Е-7, Е-10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7A9" w:rsidRPr="002C7F09" w:rsidRDefault="00B627A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7A9" w:rsidRPr="002C7F09" w:rsidRDefault="00B627A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7A9" w:rsidRPr="002C7F09" w:rsidRDefault="00B627A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7A9" w:rsidRPr="002C7F09" w:rsidRDefault="00B627A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V =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  <w:r w:rsidRPr="002C7F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2C7F0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</w:tr>
      <w:tr w:rsidR="00B627A9" w:rsidRPr="002C7F09" w:rsidTr="00D4098D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7A9" w:rsidRPr="002C7F09" w:rsidRDefault="009F352F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B627A9" w:rsidRPr="002C7F0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7A9" w:rsidRPr="002C7F09" w:rsidRDefault="00B627A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Резервуар горизонтальный стальной (РГС)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7A9" w:rsidRPr="002C7F09" w:rsidRDefault="00B627A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Е-2, </w:t>
            </w:r>
            <w:r w:rsidR="00606B88" w:rsidRPr="002C7F09">
              <w:rPr>
                <w:rFonts w:ascii="Times New Roman" w:hAnsi="Times New Roman" w:cs="Times New Roman"/>
                <w:sz w:val="22"/>
                <w:szCs w:val="22"/>
              </w:rPr>
              <w:t>Е-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5, </w:t>
            </w:r>
            <w:r w:rsidR="00606B88" w:rsidRPr="002C7F09">
              <w:rPr>
                <w:rFonts w:ascii="Times New Roman" w:hAnsi="Times New Roman" w:cs="Times New Roman"/>
                <w:sz w:val="22"/>
                <w:szCs w:val="22"/>
              </w:rPr>
              <w:t>Е-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6, </w:t>
            </w:r>
            <w:r w:rsidR="00606B88" w:rsidRPr="002C7F09">
              <w:rPr>
                <w:rFonts w:ascii="Times New Roman" w:hAnsi="Times New Roman" w:cs="Times New Roman"/>
                <w:sz w:val="22"/>
                <w:szCs w:val="22"/>
              </w:rPr>
              <w:t>Е-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 xml:space="preserve">8, </w:t>
            </w:r>
            <w:r w:rsidR="00606B88" w:rsidRPr="002C7F09">
              <w:rPr>
                <w:rFonts w:ascii="Times New Roman" w:hAnsi="Times New Roman" w:cs="Times New Roman"/>
                <w:sz w:val="22"/>
                <w:szCs w:val="22"/>
              </w:rPr>
              <w:t>Е-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7A9" w:rsidRPr="002C7F09" w:rsidRDefault="00B627A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7A9" w:rsidRPr="002C7F09" w:rsidRDefault="00B627A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7A9" w:rsidRPr="002C7F09" w:rsidRDefault="00B627A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7A9" w:rsidRPr="002C7F09" w:rsidRDefault="00B627A9" w:rsidP="00D40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V =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C7F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0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2C7F0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</w:tr>
      <w:tr w:rsidR="009F352F" w:rsidRPr="002C7F09" w:rsidTr="00024D38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024D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9F35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Резервуар вертикальный стальной (РВС)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03703B" w:rsidP="00024D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РВС-1</w:t>
            </w:r>
          </w:p>
          <w:p w:rsidR="009F352F" w:rsidRPr="002C7F09" w:rsidRDefault="0003703B" w:rsidP="00024D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РВС-</w:t>
            </w:r>
            <w:r w:rsidR="009F352F" w:rsidRPr="002C7F0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024D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024D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024D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024D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V =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  <w:r w:rsidRPr="002C7F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2C7F0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</w:tr>
      <w:tr w:rsidR="009F352F" w:rsidRPr="002C7F09" w:rsidTr="00024D38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024D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9F35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Резервуар вертикальный стальной (РВС)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03703B" w:rsidP="009F35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РВС-</w:t>
            </w:r>
            <w:r w:rsidR="009F352F" w:rsidRPr="002C7F0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9F352F" w:rsidRPr="002C7F09" w:rsidRDefault="0003703B" w:rsidP="009F35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РВС-</w:t>
            </w:r>
            <w:r w:rsidR="009F352F" w:rsidRPr="002C7F0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1746D5" w:rsidP="00024D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024D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024D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52F" w:rsidRPr="002C7F09" w:rsidRDefault="009F352F" w:rsidP="00024D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7F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V =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Pr="002C7F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0 </w:t>
            </w:r>
            <w:r w:rsidRPr="002C7F09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2C7F0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</w:tr>
    </w:tbl>
    <w:p w:rsidR="00682FD1" w:rsidRDefault="00682FD1">
      <w:pPr>
        <w:rPr>
          <w:b/>
          <w:sz w:val="32"/>
        </w:rPr>
      </w:pPr>
      <w:r>
        <w:rPr>
          <w:b/>
          <w:sz w:val="32"/>
        </w:rPr>
        <w:br w:type="page"/>
      </w:r>
    </w:p>
    <w:p w:rsidR="00682FD1" w:rsidRDefault="00682FD1" w:rsidP="00682FD1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32"/>
          <w:szCs w:val="24"/>
        </w:rPr>
        <w:sectPr w:rsidR="00682FD1" w:rsidSect="00AB6BF2">
          <w:headerReference w:type="even" r:id="rId11"/>
          <w:headerReference w:type="default" r:id="rId12"/>
          <w:footerReference w:type="default" r:id="rId13"/>
          <w:pgSz w:w="11906" w:h="16838" w:code="9"/>
          <w:pgMar w:top="1134" w:right="850" w:bottom="1134" w:left="1701" w:header="0" w:footer="0" w:gutter="0"/>
          <w:pgNumType w:start="1"/>
          <w:cols w:space="720"/>
        </w:sectPr>
      </w:pPr>
    </w:p>
    <w:p w:rsidR="0032465A" w:rsidRDefault="00531F8C" w:rsidP="0032465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noProof/>
          <w:sz w:val="32"/>
          <w:szCs w:val="24"/>
        </w:rPr>
        <w:lastRenderedPageBreak/>
        <w:drawing>
          <wp:anchor distT="0" distB="0" distL="114300" distR="114300" simplePos="0" relativeHeight="251703296" behindDoc="0" locked="0" layoutInCell="1" allowOverlap="1" wp14:anchorId="57A75D91" wp14:editId="4ABD6190">
            <wp:simplePos x="0" y="0"/>
            <wp:positionH relativeFrom="column">
              <wp:posOffset>203200</wp:posOffset>
            </wp:positionH>
            <wp:positionV relativeFrom="paragraph">
              <wp:posOffset>282575</wp:posOffset>
            </wp:positionV>
            <wp:extent cx="8886825" cy="6456680"/>
            <wp:effectExtent l="0" t="0" r="9525" b="1270"/>
            <wp:wrapTopAndBottom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ЦХП(2) FINAL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86825" cy="6456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465A">
        <w:rPr>
          <w:rFonts w:ascii="Times New Roman" w:hAnsi="Times New Roman" w:cs="Times New Roman"/>
          <w:b/>
          <w:sz w:val="32"/>
          <w:szCs w:val="24"/>
        </w:rPr>
        <w:t>7</w:t>
      </w:r>
      <w:r w:rsidR="0032465A" w:rsidRPr="005855E9">
        <w:rPr>
          <w:rFonts w:ascii="Times New Roman" w:hAnsi="Times New Roman" w:cs="Times New Roman"/>
          <w:b/>
          <w:sz w:val="32"/>
          <w:szCs w:val="24"/>
        </w:rPr>
        <w:t xml:space="preserve">. </w:t>
      </w:r>
      <w:r w:rsidR="0032465A">
        <w:rPr>
          <w:rFonts w:ascii="Times New Roman" w:hAnsi="Times New Roman" w:cs="Times New Roman"/>
          <w:b/>
          <w:sz w:val="32"/>
          <w:szCs w:val="24"/>
        </w:rPr>
        <w:t>Приложение №1</w:t>
      </w:r>
      <w:r w:rsidR="0032465A" w:rsidRPr="005855E9">
        <w:rPr>
          <w:rFonts w:ascii="Times New Roman" w:hAnsi="Times New Roman" w:cs="Times New Roman"/>
          <w:b/>
          <w:sz w:val="32"/>
          <w:szCs w:val="24"/>
        </w:rPr>
        <w:t>.</w:t>
      </w:r>
      <w:r w:rsidR="0032465A">
        <w:rPr>
          <w:rFonts w:ascii="Times New Roman" w:hAnsi="Times New Roman" w:cs="Times New Roman"/>
          <w:b/>
          <w:sz w:val="32"/>
          <w:szCs w:val="24"/>
        </w:rPr>
        <w:t xml:space="preserve"> Технологическая схема объекта.</w:t>
      </w:r>
    </w:p>
    <w:p w:rsidR="00682FD1" w:rsidRDefault="00682FD1" w:rsidP="00682FD1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lastRenderedPageBreak/>
        <w:t>8</w:t>
      </w:r>
      <w:r w:rsidRPr="005855E9">
        <w:rPr>
          <w:rFonts w:ascii="Times New Roman" w:hAnsi="Times New Roman" w:cs="Times New Roman"/>
          <w:b/>
          <w:sz w:val="32"/>
          <w:szCs w:val="24"/>
        </w:rPr>
        <w:t xml:space="preserve">. </w:t>
      </w:r>
      <w:r>
        <w:rPr>
          <w:rFonts w:ascii="Times New Roman" w:hAnsi="Times New Roman" w:cs="Times New Roman"/>
          <w:b/>
          <w:sz w:val="32"/>
          <w:szCs w:val="24"/>
        </w:rPr>
        <w:t>Приложение №2</w:t>
      </w:r>
      <w:r w:rsidRPr="005855E9">
        <w:rPr>
          <w:rFonts w:ascii="Times New Roman" w:hAnsi="Times New Roman" w:cs="Times New Roman"/>
          <w:b/>
          <w:sz w:val="32"/>
          <w:szCs w:val="24"/>
        </w:rPr>
        <w:t>.</w:t>
      </w:r>
      <w:r>
        <w:rPr>
          <w:rFonts w:ascii="Times New Roman" w:hAnsi="Times New Roman" w:cs="Times New Roman"/>
          <w:b/>
          <w:sz w:val="32"/>
          <w:szCs w:val="24"/>
        </w:rPr>
        <w:t xml:space="preserve"> Формы актов.</w:t>
      </w:r>
    </w:p>
    <w:p w:rsidR="00682FD1" w:rsidRPr="005855E9" w:rsidRDefault="00682FD1" w:rsidP="00682FD1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32"/>
          <w:szCs w:val="24"/>
        </w:rPr>
      </w:pPr>
    </w:p>
    <w:p w:rsidR="00682FD1" w:rsidRDefault="00682FD1" w:rsidP="00682FD1">
      <w:pPr>
        <w:pStyle w:val="af2"/>
        <w:jc w:val="right"/>
      </w:pPr>
      <w:r>
        <w:rPr>
          <w:i/>
          <w:iCs/>
        </w:rPr>
        <w:t xml:space="preserve">Форма N 17-НП </w:t>
      </w:r>
    </w:p>
    <w:p w:rsidR="00682FD1" w:rsidRDefault="00682FD1" w:rsidP="00682FD1">
      <w:pPr>
        <w:pStyle w:val="af2"/>
        <w:jc w:val="right"/>
      </w:pPr>
      <w:proofErr w:type="gramStart"/>
      <w:r>
        <w:rPr>
          <w:i/>
          <w:iCs/>
        </w:rPr>
        <w:t>УТВЕРЖДЕНА</w:t>
      </w:r>
      <w:proofErr w:type="gramEnd"/>
      <w:r>
        <w:rPr>
          <w:i/>
          <w:iCs/>
        </w:rPr>
        <w:t xml:space="preserve"> </w:t>
      </w:r>
      <w:r>
        <w:br/>
      </w:r>
      <w:proofErr w:type="spellStart"/>
      <w:r>
        <w:rPr>
          <w:i/>
          <w:iCs/>
        </w:rPr>
        <w:t>Госкомнефтепродуктом</w:t>
      </w:r>
      <w:proofErr w:type="spellEnd"/>
      <w:r>
        <w:rPr>
          <w:i/>
          <w:iCs/>
        </w:rPr>
        <w:t xml:space="preserve"> СССР </w:t>
      </w:r>
      <w:r>
        <w:br/>
      </w:r>
      <w:r>
        <w:rPr>
          <w:i/>
          <w:iCs/>
        </w:rPr>
        <w:t xml:space="preserve">15 августа 1985 г. N 06/21-8-446 </w:t>
      </w:r>
    </w:p>
    <w:p w:rsidR="00682FD1" w:rsidRDefault="00682FD1" w:rsidP="00682FD1">
      <w:pPr>
        <w:pStyle w:val="af2"/>
        <w:jc w:val="right"/>
      </w:pPr>
    </w:p>
    <w:tbl>
      <w:tblPr>
        <w:tblW w:w="15735" w:type="dxa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52"/>
        <w:gridCol w:w="724"/>
        <w:gridCol w:w="992"/>
        <w:gridCol w:w="709"/>
        <w:gridCol w:w="709"/>
        <w:gridCol w:w="709"/>
        <w:gridCol w:w="992"/>
        <w:gridCol w:w="992"/>
        <w:gridCol w:w="652"/>
        <w:gridCol w:w="624"/>
        <w:gridCol w:w="560"/>
        <w:gridCol w:w="574"/>
        <w:gridCol w:w="567"/>
        <w:gridCol w:w="850"/>
        <w:gridCol w:w="709"/>
        <w:gridCol w:w="709"/>
        <w:gridCol w:w="850"/>
        <w:gridCol w:w="993"/>
      </w:tblGrid>
      <w:tr w:rsidR="00682FD1" w:rsidRPr="006879BC" w:rsidTr="0083065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Д а т а </w:t>
            </w:r>
            <w:bookmarkStart w:id="1" w:name="l509"/>
            <w:bookmarkStart w:id="2" w:name="l510"/>
            <w:bookmarkStart w:id="3" w:name="l511"/>
            <w:bookmarkStart w:id="4" w:name="l512"/>
            <w:bookmarkStart w:id="5" w:name="l513"/>
            <w:bookmarkStart w:id="6" w:name="l514"/>
            <w:bookmarkStart w:id="7" w:name="l515"/>
            <w:bookmarkStart w:id="8" w:name="l516"/>
            <w:bookmarkStart w:id="9" w:name="l517"/>
            <w:bookmarkStart w:id="10" w:name="l518"/>
            <w:bookmarkStart w:id="11" w:name="l519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Приход, </w:t>
            </w:r>
            <w:proofErr w:type="gramStart"/>
            <w:r w:rsidRPr="006879BC">
              <w:rPr>
                <w:sz w:val="20"/>
                <w:szCs w:val="20"/>
              </w:rPr>
              <w:t>кг</w:t>
            </w:r>
            <w:proofErr w:type="gramEnd"/>
            <w:r w:rsidRPr="006879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Расход, </w:t>
            </w:r>
            <w:proofErr w:type="gramStart"/>
            <w:r w:rsidRPr="006879BC">
              <w:rPr>
                <w:sz w:val="20"/>
                <w:szCs w:val="20"/>
              </w:rPr>
              <w:t>кг</w:t>
            </w:r>
            <w:proofErr w:type="gramEnd"/>
            <w:r w:rsidRPr="006879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Остаток </w:t>
            </w:r>
            <w:proofErr w:type="gramStart"/>
            <w:r w:rsidRPr="006879BC">
              <w:rPr>
                <w:sz w:val="20"/>
                <w:szCs w:val="20"/>
              </w:rPr>
              <w:t>кг</w:t>
            </w:r>
            <w:proofErr w:type="gramEnd"/>
            <w:r w:rsidRPr="006879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N резервуара 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Уровень наполнения, </w:t>
            </w:r>
            <w:proofErr w:type="gramStart"/>
            <w:r w:rsidRPr="006879BC">
              <w:rPr>
                <w:sz w:val="20"/>
                <w:szCs w:val="20"/>
              </w:rPr>
              <w:t>кг</w:t>
            </w:r>
            <w:proofErr w:type="gramEnd"/>
            <w:r w:rsidRPr="006879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Объем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Плотность продукта при измерении уровня, </w:t>
            </w:r>
            <w:proofErr w:type="gramStart"/>
            <w:r w:rsidRPr="006879BC">
              <w:rPr>
                <w:sz w:val="20"/>
                <w:szCs w:val="20"/>
              </w:rPr>
              <w:t>кг</w:t>
            </w:r>
            <w:proofErr w:type="gramEnd"/>
            <w:r w:rsidRPr="006879BC">
              <w:rPr>
                <w:sz w:val="20"/>
                <w:szCs w:val="20"/>
              </w:rPr>
              <w:t xml:space="preserve">/ куб. м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Температура продукта при измерении уровня, град. C </w:t>
            </w: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Масса (брутто) продукта (гр. 10 x гр. 11), кг 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Поправка на уклон, коррекцию </w:t>
            </w:r>
            <w:proofErr w:type="gramStart"/>
            <w:r w:rsidRPr="006879BC">
              <w:rPr>
                <w:sz w:val="20"/>
                <w:szCs w:val="20"/>
              </w:rPr>
              <w:t>дни ща</w:t>
            </w:r>
            <w:proofErr w:type="gramEnd"/>
            <w:r w:rsidRPr="006879BC">
              <w:rPr>
                <w:sz w:val="20"/>
                <w:szCs w:val="20"/>
              </w:rPr>
              <w:t xml:space="preserve"> (+, -), кг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Содержание воды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Масса понтона, </w:t>
            </w:r>
            <w:proofErr w:type="gramStart"/>
            <w:r w:rsidRPr="006879BC">
              <w:rPr>
                <w:sz w:val="20"/>
                <w:szCs w:val="20"/>
              </w:rPr>
              <w:t>кг</w:t>
            </w:r>
            <w:proofErr w:type="gramEnd"/>
            <w:r w:rsidRPr="006879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proofErr w:type="gramStart"/>
            <w:r w:rsidRPr="006879BC">
              <w:rPr>
                <w:sz w:val="20"/>
                <w:szCs w:val="20"/>
              </w:rPr>
              <w:t xml:space="preserve">Итого масса (нетто) продукта в резервуаре (гр. 13 + гр. 14 - гр. 16 - гр. 17), кг </w:t>
            </w:r>
            <w:proofErr w:type="gramEnd"/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Кроме того, масса продукта, </w:t>
            </w:r>
            <w:proofErr w:type="gramStart"/>
            <w:r w:rsidRPr="006879BC">
              <w:rPr>
                <w:sz w:val="20"/>
                <w:szCs w:val="20"/>
              </w:rPr>
              <w:t>кг</w:t>
            </w:r>
            <w:proofErr w:type="gramEnd"/>
            <w:r w:rsidRPr="006879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Всего в наличии (гр. 18, гр. 19, гр. 20, гр. 21), кг </w:t>
            </w:r>
          </w:p>
        </w:tc>
      </w:tr>
      <w:tr w:rsidR="00682FD1" w:rsidRPr="006879BC" w:rsidTr="0083065C">
        <w:trPr>
          <w:trHeight w:val="2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продукта, </w:t>
            </w:r>
            <w:proofErr w:type="gramStart"/>
            <w:r w:rsidRPr="006879BC">
              <w:rPr>
                <w:sz w:val="20"/>
                <w:szCs w:val="20"/>
              </w:rPr>
              <w:t>соответствующий</w:t>
            </w:r>
            <w:proofErr w:type="gramEnd"/>
            <w:r w:rsidRPr="006879BC">
              <w:rPr>
                <w:sz w:val="20"/>
                <w:szCs w:val="20"/>
              </w:rPr>
              <w:t xml:space="preserve"> общему уровню </w:t>
            </w:r>
            <w:bookmarkStart w:id="12" w:name="l803"/>
            <w:bookmarkEnd w:id="12"/>
            <w:r w:rsidRPr="006879BC">
              <w:rPr>
                <w:sz w:val="20"/>
                <w:szCs w:val="20"/>
              </w:rPr>
              <w:t xml:space="preserve">из гр. 6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подтоварной воды (из гр. 7)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продукта без воды (гр. 8 - гр. 9)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</w:tr>
      <w:tr w:rsidR="00682FD1" w:rsidRPr="006879BC" w:rsidTr="0083065C">
        <w:trPr>
          <w:trHeight w:val="2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proofErr w:type="gramStart"/>
            <w:r w:rsidRPr="006879BC">
              <w:rPr>
                <w:sz w:val="20"/>
                <w:szCs w:val="20"/>
              </w:rPr>
              <w:t>о б</w:t>
            </w:r>
            <w:proofErr w:type="gramEnd"/>
            <w:r w:rsidRPr="006879BC">
              <w:rPr>
                <w:sz w:val="20"/>
                <w:szCs w:val="20"/>
              </w:rPr>
              <w:t xml:space="preserve"> щ и й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воды по </w:t>
            </w:r>
            <w:proofErr w:type="spellStart"/>
            <w:r w:rsidRPr="006879BC">
              <w:rPr>
                <w:sz w:val="20"/>
                <w:szCs w:val="20"/>
              </w:rPr>
              <w:t>водочувствительной</w:t>
            </w:r>
            <w:proofErr w:type="spellEnd"/>
            <w:r w:rsidRPr="006879BC">
              <w:rPr>
                <w:sz w:val="20"/>
                <w:szCs w:val="20"/>
              </w:rPr>
              <w:t xml:space="preserve"> ленте (подтоварной) 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в трубопроводе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в таре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в </w:t>
            </w:r>
            <w:proofErr w:type="spellStart"/>
            <w:r w:rsidRPr="006879BC">
              <w:rPr>
                <w:sz w:val="20"/>
                <w:szCs w:val="20"/>
              </w:rPr>
              <w:t>неслитых</w:t>
            </w:r>
            <w:proofErr w:type="spellEnd"/>
            <w:r w:rsidRPr="006879BC">
              <w:rPr>
                <w:sz w:val="20"/>
                <w:szCs w:val="20"/>
              </w:rPr>
              <w:t xml:space="preserve"> цистернах, нефтеналивных судах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</w:tr>
      <w:tr w:rsidR="00682FD1" w:rsidRPr="006879BC" w:rsidTr="0083065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proofErr w:type="gramStart"/>
            <w:r w:rsidRPr="006879BC">
              <w:rPr>
                <w:sz w:val="20"/>
                <w:szCs w:val="20"/>
              </w:rPr>
              <w:t>кг</w:t>
            </w:r>
            <w:proofErr w:type="gramEnd"/>
            <w:r w:rsidRPr="006879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D1" w:rsidRPr="006879BC" w:rsidRDefault="00682FD1" w:rsidP="0083065C">
            <w:pPr>
              <w:rPr>
                <w:sz w:val="20"/>
                <w:szCs w:val="20"/>
              </w:rPr>
            </w:pPr>
          </w:p>
        </w:tc>
      </w:tr>
      <w:tr w:rsidR="00682FD1" w:rsidRPr="006879BC" w:rsidTr="0083065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4 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5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12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14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16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17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18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19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20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21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FD1" w:rsidRPr="006879BC" w:rsidRDefault="00682FD1" w:rsidP="0083065C">
            <w:pPr>
              <w:jc w:val="center"/>
              <w:rPr>
                <w:sz w:val="20"/>
                <w:szCs w:val="20"/>
              </w:rPr>
            </w:pPr>
            <w:r w:rsidRPr="006879BC">
              <w:rPr>
                <w:sz w:val="20"/>
                <w:szCs w:val="20"/>
              </w:rPr>
              <w:t xml:space="preserve">22 </w:t>
            </w:r>
          </w:p>
        </w:tc>
      </w:tr>
    </w:tbl>
    <w:p w:rsidR="00682FD1" w:rsidRDefault="00682FD1" w:rsidP="00682FD1">
      <w:pPr>
        <w:pStyle w:val="af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36"/>
      </w:tblGrid>
      <w:tr w:rsidR="00682FD1" w:rsidTr="008306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FD1" w:rsidRDefault="00682FD1" w:rsidP="0083065C">
            <w:bookmarkStart w:id="13" w:name="l892"/>
            <w:bookmarkEnd w:id="13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82FD1" w:rsidRDefault="00682FD1" w:rsidP="0083065C"/>
        </w:tc>
      </w:tr>
      <w:tr w:rsidR="00682FD1" w:rsidTr="008306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FD1" w:rsidRDefault="00682FD1" w:rsidP="0083065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FD1" w:rsidRDefault="00682FD1" w:rsidP="0083065C"/>
        </w:tc>
      </w:tr>
    </w:tbl>
    <w:p w:rsidR="00682FD1" w:rsidRDefault="00682FD1" w:rsidP="00682FD1">
      <w:pPr>
        <w:pStyle w:val="af2"/>
      </w:pPr>
    </w:p>
    <w:p w:rsidR="00682FD1" w:rsidRDefault="00682FD1" w:rsidP="00682FD1">
      <w:pPr>
        <w:pStyle w:val="af2"/>
      </w:pPr>
    </w:p>
    <w:p w:rsidR="00682FD1" w:rsidRDefault="00682FD1" w:rsidP="00682FD1">
      <w:pPr>
        <w:pStyle w:val="af2"/>
        <w:rPr>
          <w:noProof/>
        </w:rPr>
      </w:pPr>
    </w:p>
    <w:p w:rsidR="006E0068" w:rsidRDefault="006E0068" w:rsidP="00682FD1">
      <w:pPr>
        <w:pStyle w:val="af2"/>
        <w:rPr>
          <w:noProof/>
        </w:rPr>
      </w:pPr>
    </w:p>
    <w:p w:rsidR="006E0068" w:rsidRDefault="006E0068" w:rsidP="00682FD1">
      <w:pPr>
        <w:pStyle w:val="af2"/>
        <w:rPr>
          <w:noProof/>
        </w:rPr>
      </w:pPr>
    </w:p>
    <w:p w:rsidR="006E0068" w:rsidRPr="006E0068" w:rsidRDefault="0056674C" w:rsidP="00682FD1">
      <w:pPr>
        <w:pStyle w:val="af2"/>
        <w:rPr>
          <w:lang w:val="ru"/>
        </w:rPr>
      </w:pPr>
      <w:r>
        <w:rPr>
          <w:noProof/>
        </w:rPr>
        <w:lastRenderedPageBreak/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-472440</wp:posOffset>
            </wp:positionH>
            <wp:positionV relativeFrom="paragraph">
              <wp:posOffset>35560</wp:posOffset>
            </wp:positionV>
            <wp:extent cx="10271125" cy="6115050"/>
            <wp:effectExtent l="0" t="0" r="0" b="0"/>
            <wp:wrapTopAndBottom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7112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252" w:rsidRDefault="00685252" w:rsidP="006852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685252" w:rsidSect="004F5EEC">
          <w:pgSz w:w="16838" w:h="11906" w:orient="landscape" w:code="9"/>
          <w:pgMar w:top="709" w:right="1134" w:bottom="851" w:left="1134" w:header="0" w:footer="0" w:gutter="0"/>
          <w:pgNumType w:start="32"/>
          <w:cols w:space="720"/>
          <w:docGrid w:linePitch="326"/>
        </w:sectPr>
      </w:pPr>
    </w:p>
    <w:p w:rsidR="00685252" w:rsidRPr="00422F1C" w:rsidRDefault="00685252" w:rsidP="00685252">
      <w:pPr>
        <w:tabs>
          <w:tab w:val="right" w:pos="9355"/>
        </w:tabs>
      </w:pPr>
      <w:r w:rsidRPr="00422F1C">
        <w:rPr>
          <w:noProof/>
        </w:rPr>
        <w:lastRenderedPageBreak/>
        <w:drawing>
          <wp:anchor distT="0" distB="0" distL="114300" distR="114300" simplePos="0" relativeHeight="251699200" behindDoc="0" locked="0" layoutInCell="1" allowOverlap="1" wp14:anchorId="27F1B67B" wp14:editId="7EF24CAB">
            <wp:simplePos x="0" y="0"/>
            <wp:positionH relativeFrom="column">
              <wp:posOffset>-237490</wp:posOffset>
            </wp:positionH>
            <wp:positionV relativeFrom="paragraph">
              <wp:posOffset>3810</wp:posOffset>
            </wp:positionV>
            <wp:extent cx="6020435" cy="9074785"/>
            <wp:effectExtent l="0" t="0" r="0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435" cy="907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2F1C">
        <w:tab/>
      </w:r>
      <w:bookmarkStart w:id="14" w:name="_GoBack"/>
      <w:bookmarkEnd w:id="14"/>
    </w:p>
    <w:p w:rsidR="00685252" w:rsidRPr="00C40743" w:rsidRDefault="00685252" w:rsidP="00685252">
      <w:r w:rsidRPr="00C40743">
        <w:rPr>
          <w:noProof/>
        </w:rPr>
        <w:lastRenderedPageBreak/>
        <w:drawing>
          <wp:anchor distT="0" distB="0" distL="114300" distR="114300" simplePos="0" relativeHeight="251702272" behindDoc="0" locked="0" layoutInCell="1" allowOverlap="1" wp14:anchorId="03D19752" wp14:editId="1AA6C83C">
            <wp:simplePos x="0" y="0"/>
            <wp:positionH relativeFrom="column">
              <wp:posOffset>-593725</wp:posOffset>
            </wp:positionH>
            <wp:positionV relativeFrom="paragraph">
              <wp:posOffset>-400050</wp:posOffset>
            </wp:positionV>
            <wp:extent cx="6543040" cy="9406890"/>
            <wp:effectExtent l="0" t="0" r="0" b="3810"/>
            <wp:wrapTopAndBottom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040" cy="940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23A4" w:rsidRDefault="00685252" w:rsidP="00685252">
      <w:r w:rsidRPr="00C40743">
        <w:rPr>
          <w:noProof/>
        </w:rPr>
        <w:lastRenderedPageBreak/>
        <w:drawing>
          <wp:anchor distT="0" distB="0" distL="114300" distR="114300" simplePos="0" relativeHeight="251701248" behindDoc="0" locked="0" layoutInCell="1" allowOverlap="1" wp14:anchorId="0B5C560E" wp14:editId="705E09A9">
            <wp:simplePos x="0" y="0"/>
            <wp:positionH relativeFrom="column">
              <wp:posOffset>-605155</wp:posOffset>
            </wp:positionH>
            <wp:positionV relativeFrom="paragraph">
              <wp:posOffset>-292735</wp:posOffset>
            </wp:positionV>
            <wp:extent cx="6592570" cy="9381490"/>
            <wp:effectExtent l="0" t="0" r="0" b="0"/>
            <wp:wrapTopAndBottom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938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023A4" w:rsidSect="004F5EEC">
      <w:footerReference w:type="default" r:id="rId19"/>
      <w:pgSz w:w="11906" w:h="16838"/>
      <w:pgMar w:top="1134" w:right="850" w:bottom="1134" w:left="1701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1F7" w:rsidRDefault="003B71F7">
      <w:r>
        <w:separator/>
      </w:r>
    </w:p>
  </w:endnote>
  <w:endnote w:type="continuationSeparator" w:id="0">
    <w:p w:rsidR="003B71F7" w:rsidRDefault="003B7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2395445"/>
      <w:docPartObj>
        <w:docPartGallery w:val="Page Numbers (Bottom of Page)"/>
        <w:docPartUnique/>
      </w:docPartObj>
    </w:sdtPr>
    <w:sdtEndPr/>
    <w:sdtContent>
      <w:p w:rsidR="00361025" w:rsidRDefault="0036102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EEC" w:rsidRPr="004F5EEC">
          <w:rPr>
            <w:noProof/>
            <w:lang w:val="ru-RU"/>
          </w:rPr>
          <w:t>30</w:t>
        </w:r>
        <w:r>
          <w:fldChar w:fldCharType="end"/>
        </w:r>
      </w:p>
    </w:sdtContent>
  </w:sdt>
  <w:p w:rsidR="00361025" w:rsidRDefault="0036102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678832"/>
      <w:docPartObj>
        <w:docPartGallery w:val="Page Numbers (Bottom of Page)"/>
        <w:docPartUnique/>
      </w:docPartObj>
    </w:sdtPr>
    <w:sdtEndPr/>
    <w:sdtContent>
      <w:p w:rsidR="00361025" w:rsidRDefault="0036102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EEC" w:rsidRPr="004F5EEC">
          <w:rPr>
            <w:noProof/>
            <w:lang w:val="ru-RU"/>
          </w:rPr>
          <w:t>35</w:t>
        </w:r>
        <w:r>
          <w:fldChar w:fldCharType="end"/>
        </w:r>
      </w:p>
    </w:sdtContent>
  </w:sdt>
  <w:p w:rsidR="00361025" w:rsidRPr="0067308D" w:rsidRDefault="0036102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1F7" w:rsidRDefault="003B71F7">
      <w:r>
        <w:separator/>
      </w:r>
    </w:p>
  </w:footnote>
  <w:footnote w:type="continuationSeparator" w:id="0">
    <w:p w:rsidR="003B71F7" w:rsidRDefault="003B7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025" w:rsidRDefault="0036102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1025" w:rsidRDefault="00361025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025" w:rsidRDefault="00361025">
    <w:pPr>
      <w:pStyle w:val="a6"/>
      <w:framePr w:wrap="around" w:vAnchor="text" w:hAnchor="margin" w:xAlign="right" w:y="1"/>
      <w:ind w:right="360"/>
      <w:rPr>
        <w:rStyle w:val="a7"/>
      </w:rPr>
    </w:pPr>
  </w:p>
  <w:p w:rsidR="00361025" w:rsidRDefault="00361025" w:rsidP="005C7E8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25DC"/>
    <w:multiLevelType w:val="hybridMultilevel"/>
    <w:tmpl w:val="AB30FD30"/>
    <w:lvl w:ilvl="0" w:tplc="DB00462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932E09"/>
    <w:multiLevelType w:val="hybridMultilevel"/>
    <w:tmpl w:val="87867FF6"/>
    <w:lvl w:ilvl="0" w:tplc="A16E82A2">
      <w:start w:val="5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D306CFF"/>
    <w:multiLevelType w:val="hybridMultilevel"/>
    <w:tmpl w:val="89C85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B57CE4"/>
    <w:multiLevelType w:val="hybridMultilevel"/>
    <w:tmpl w:val="372A9AF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03757B9"/>
    <w:multiLevelType w:val="hybridMultilevel"/>
    <w:tmpl w:val="5E9A8DD0"/>
    <w:lvl w:ilvl="0" w:tplc="71B83DA6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9A099D"/>
    <w:multiLevelType w:val="hybridMultilevel"/>
    <w:tmpl w:val="195C3206"/>
    <w:lvl w:ilvl="0" w:tplc="A16E82A2">
      <w:start w:val="5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EE26B3A"/>
    <w:multiLevelType w:val="hybridMultilevel"/>
    <w:tmpl w:val="AC1C2D60"/>
    <w:lvl w:ilvl="0" w:tplc="A16E82A2">
      <w:start w:val="5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CF26DD9"/>
    <w:multiLevelType w:val="multilevel"/>
    <w:tmpl w:val="DF44E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1B3C0C"/>
    <w:multiLevelType w:val="multilevel"/>
    <w:tmpl w:val="A964D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745105DE"/>
    <w:multiLevelType w:val="hybridMultilevel"/>
    <w:tmpl w:val="76EA83F2"/>
    <w:lvl w:ilvl="0" w:tplc="A16E82A2">
      <w:start w:val="5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5"/>
  </w:num>
  <w:num w:numId="8">
    <w:abstractNumId w:val="1"/>
  </w:num>
  <w:num w:numId="9">
    <w:abstractNumId w:val="6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14F"/>
    <w:rsid w:val="00002376"/>
    <w:rsid w:val="00002C71"/>
    <w:rsid w:val="00003613"/>
    <w:rsid w:val="00007E92"/>
    <w:rsid w:val="00024D38"/>
    <w:rsid w:val="00036EF7"/>
    <w:rsid w:val="0003703B"/>
    <w:rsid w:val="0005439A"/>
    <w:rsid w:val="000564BD"/>
    <w:rsid w:val="00067960"/>
    <w:rsid w:val="00070720"/>
    <w:rsid w:val="00080624"/>
    <w:rsid w:val="00085DEC"/>
    <w:rsid w:val="00090136"/>
    <w:rsid w:val="0009019E"/>
    <w:rsid w:val="0009245F"/>
    <w:rsid w:val="000C08AF"/>
    <w:rsid w:val="000C280E"/>
    <w:rsid w:val="000C312C"/>
    <w:rsid w:val="000D63BC"/>
    <w:rsid w:val="000E54C9"/>
    <w:rsid w:val="000F46F1"/>
    <w:rsid w:val="000F54EC"/>
    <w:rsid w:val="00111F71"/>
    <w:rsid w:val="00135748"/>
    <w:rsid w:val="00136244"/>
    <w:rsid w:val="00142377"/>
    <w:rsid w:val="0014345C"/>
    <w:rsid w:val="00154056"/>
    <w:rsid w:val="001553A5"/>
    <w:rsid w:val="00156FC4"/>
    <w:rsid w:val="001746D5"/>
    <w:rsid w:val="00194531"/>
    <w:rsid w:val="001A2C93"/>
    <w:rsid w:val="001A5C1A"/>
    <w:rsid w:val="001B25DB"/>
    <w:rsid w:val="001B7F46"/>
    <w:rsid w:val="001D6357"/>
    <w:rsid w:val="001E2787"/>
    <w:rsid w:val="0021375A"/>
    <w:rsid w:val="00216F49"/>
    <w:rsid w:val="002248DE"/>
    <w:rsid w:val="0022532A"/>
    <w:rsid w:val="00226D22"/>
    <w:rsid w:val="00227216"/>
    <w:rsid w:val="00230A7B"/>
    <w:rsid w:val="00234249"/>
    <w:rsid w:val="0024590D"/>
    <w:rsid w:val="00256098"/>
    <w:rsid w:val="0027335D"/>
    <w:rsid w:val="00273D87"/>
    <w:rsid w:val="002837D6"/>
    <w:rsid w:val="002A0536"/>
    <w:rsid w:val="002A0AB1"/>
    <w:rsid w:val="002A4591"/>
    <w:rsid w:val="002A5C6E"/>
    <w:rsid w:val="002B70FC"/>
    <w:rsid w:val="002C62C3"/>
    <w:rsid w:val="002C7752"/>
    <w:rsid w:val="002C7F09"/>
    <w:rsid w:val="002D47E7"/>
    <w:rsid w:val="002D7834"/>
    <w:rsid w:val="002E505C"/>
    <w:rsid w:val="002F73DB"/>
    <w:rsid w:val="00305F6C"/>
    <w:rsid w:val="00310C60"/>
    <w:rsid w:val="003134BA"/>
    <w:rsid w:val="00315618"/>
    <w:rsid w:val="0032465A"/>
    <w:rsid w:val="003400D1"/>
    <w:rsid w:val="003402DF"/>
    <w:rsid w:val="00341F06"/>
    <w:rsid w:val="00343EF1"/>
    <w:rsid w:val="00356984"/>
    <w:rsid w:val="00361025"/>
    <w:rsid w:val="00365B8B"/>
    <w:rsid w:val="00367322"/>
    <w:rsid w:val="00373D6F"/>
    <w:rsid w:val="003B0141"/>
    <w:rsid w:val="003B2D06"/>
    <w:rsid w:val="003B71F7"/>
    <w:rsid w:val="003C5BA3"/>
    <w:rsid w:val="003C663A"/>
    <w:rsid w:val="003D33F0"/>
    <w:rsid w:val="003D50FB"/>
    <w:rsid w:val="003E146F"/>
    <w:rsid w:val="003E19F1"/>
    <w:rsid w:val="003E4EB6"/>
    <w:rsid w:val="003E7DC0"/>
    <w:rsid w:val="00400918"/>
    <w:rsid w:val="00407A11"/>
    <w:rsid w:val="00416247"/>
    <w:rsid w:val="004169E8"/>
    <w:rsid w:val="0042045F"/>
    <w:rsid w:val="0044402F"/>
    <w:rsid w:val="004455F4"/>
    <w:rsid w:val="00445BA3"/>
    <w:rsid w:val="00456B29"/>
    <w:rsid w:val="00465CE4"/>
    <w:rsid w:val="0047372C"/>
    <w:rsid w:val="00481A14"/>
    <w:rsid w:val="00493422"/>
    <w:rsid w:val="00493C95"/>
    <w:rsid w:val="004A097D"/>
    <w:rsid w:val="004A33BC"/>
    <w:rsid w:val="004B1DE8"/>
    <w:rsid w:val="004C24A3"/>
    <w:rsid w:val="004D00DF"/>
    <w:rsid w:val="004D1981"/>
    <w:rsid w:val="004E4F36"/>
    <w:rsid w:val="004F01C3"/>
    <w:rsid w:val="004F27FE"/>
    <w:rsid w:val="004F5EEC"/>
    <w:rsid w:val="005278DC"/>
    <w:rsid w:val="00531F8C"/>
    <w:rsid w:val="0053617B"/>
    <w:rsid w:val="0054412B"/>
    <w:rsid w:val="005508A4"/>
    <w:rsid w:val="00551E47"/>
    <w:rsid w:val="00555AD6"/>
    <w:rsid w:val="00557422"/>
    <w:rsid w:val="0056674C"/>
    <w:rsid w:val="00567A81"/>
    <w:rsid w:val="00577505"/>
    <w:rsid w:val="005855A6"/>
    <w:rsid w:val="005855E9"/>
    <w:rsid w:val="00595B1E"/>
    <w:rsid w:val="0059718D"/>
    <w:rsid w:val="00597ED7"/>
    <w:rsid w:val="005A4628"/>
    <w:rsid w:val="005A7B28"/>
    <w:rsid w:val="005C7E86"/>
    <w:rsid w:val="005D31D5"/>
    <w:rsid w:val="005D788F"/>
    <w:rsid w:val="005E5BC7"/>
    <w:rsid w:val="005F1423"/>
    <w:rsid w:val="00606B88"/>
    <w:rsid w:val="00607D23"/>
    <w:rsid w:val="00610645"/>
    <w:rsid w:val="006173CC"/>
    <w:rsid w:val="00622104"/>
    <w:rsid w:val="00630D85"/>
    <w:rsid w:val="0064470E"/>
    <w:rsid w:val="0065260C"/>
    <w:rsid w:val="006527FA"/>
    <w:rsid w:val="00655530"/>
    <w:rsid w:val="00660E7E"/>
    <w:rsid w:val="006776F4"/>
    <w:rsid w:val="00682FD1"/>
    <w:rsid w:val="00685252"/>
    <w:rsid w:val="00694070"/>
    <w:rsid w:val="00694F85"/>
    <w:rsid w:val="006C36CA"/>
    <w:rsid w:val="006C64F4"/>
    <w:rsid w:val="006D0CBF"/>
    <w:rsid w:val="006D0DA5"/>
    <w:rsid w:val="006D7EB7"/>
    <w:rsid w:val="006E0068"/>
    <w:rsid w:val="006E3133"/>
    <w:rsid w:val="006E39D0"/>
    <w:rsid w:val="006E4D16"/>
    <w:rsid w:val="006E513C"/>
    <w:rsid w:val="006F429E"/>
    <w:rsid w:val="00705BC7"/>
    <w:rsid w:val="00710760"/>
    <w:rsid w:val="007165D7"/>
    <w:rsid w:val="00722DCC"/>
    <w:rsid w:val="00723065"/>
    <w:rsid w:val="0073447D"/>
    <w:rsid w:val="00742B7E"/>
    <w:rsid w:val="0074730F"/>
    <w:rsid w:val="007569E5"/>
    <w:rsid w:val="00766B09"/>
    <w:rsid w:val="0077377A"/>
    <w:rsid w:val="007761B6"/>
    <w:rsid w:val="00783FA7"/>
    <w:rsid w:val="00784AF1"/>
    <w:rsid w:val="00793859"/>
    <w:rsid w:val="007965EE"/>
    <w:rsid w:val="007A27D6"/>
    <w:rsid w:val="007A4F3F"/>
    <w:rsid w:val="007A7816"/>
    <w:rsid w:val="007B027F"/>
    <w:rsid w:val="007C05B5"/>
    <w:rsid w:val="007C6B90"/>
    <w:rsid w:val="007C784C"/>
    <w:rsid w:val="007D5101"/>
    <w:rsid w:val="007E3E11"/>
    <w:rsid w:val="007E5C69"/>
    <w:rsid w:val="007F7843"/>
    <w:rsid w:val="00803B8D"/>
    <w:rsid w:val="00804CFD"/>
    <w:rsid w:val="0083065C"/>
    <w:rsid w:val="00852D30"/>
    <w:rsid w:val="00853AAC"/>
    <w:rsid w:val="0086222C"/>
    <w:rsid w:val="0087427C"/>
    <w:rsid w:val="008A079F"/>
    <w:rsid w:val="008A3FA4"/>
    <w:rsid w:val="008B0CBA"/>
    <w:rsid w:val="008B332C"/>
    <w:rsid w:val="008C23CD"/>
    <w:rsid w:val="008C76D0"/>
    <w:rsid w:val="008C7B52"/>
    <w:rsid w:val="008D557E"/>
    <w:rsid w:val="008D6E33"/>
    <w:rsid w:val="008E217F"/>
    <w:rsid w:val="008E477E"/>
    <w:rsid w:val="00903097"/>
    <w:rsid w:val="00907696"/>
    <w:rsid w:val="0091182C"/>
    <w:rsid w:val="0092188C"/>
    <w:rsid w:val="00924FC8"/>
    <w:rsid w:val="00930F8E"/>
    <w:rsid w:val="009337A5"/>
    <w:rsid w:val="00951B48"/>
    <w:rsid w:val="0096214A"/>
    <w:rsid w:val="0096487B"/>
    <w:rsid w:val="00975627"/>
    <w:rsid w:val="00981301"/>
    <w:rsid w:val="00981914"/>
    <w:rsid w:val="009830AF"/>
    <w:rsid w:val="00991E5A"/>
    <w:rsid w:val="0099348E"/>
    <w:rsid w:val="0099752D"/>
    <w:rsid w:val="009A02C1"/>
    <w:rsid w:val="009A5ADA"/>
    <w:rsid w:val="009B0EA1"/>
    <w:rsid w:val="009D38B9"/>
    <w:rsid w:val="009E0915"/>
    <w:rsid w:val="009E39C9"/>
    <w:rsid w:val="009E5059"/>
    <w:rsid w:val="009E7050"/>
    <w:rsid w:val="009F1996"/>
    <w:rsid w:val="009F352F"/>
    <w:rsid w:val="009F51CB"/>
    <w:rsid w:val="00A17C78"/>
    <w:rsid w:val="00A22DFA"/>
    <w:rsid w:val="00A5667F"/>
    <w:rsid w:val="00A618CD"/>
    <w:rsid w:val="00A650FB"/>
    <w:rsid w:val="00A676C8"/>
    <w:rsid w:val="00A769BA"/>
    <w:rsid w:val="00A81420"/>
    <w:rsid w:val="00A85CEC"/>
    <w:rsid w:val="00AA27E3"/>
    <w:rsid w:val="00AB6BF2"/>
    <w:rsid w:val="00AC1EA2"/>
    <w:rsid w:val="00AC617C"/>
    <w:rsid w:val="00AD01A8"/>
    <w:rsid w:val="00AE5184"/>
    <w:rsid w:val="00B017CD"/>
    <w:rsid w:val="00B25503"/>
    <w:rsid w:val="00B32003"/>
    <w:rsid w:val="00B4533B"/>
    <w:rsid w:val="00B51460"/>
    <w:rsid w:val="00B518CC"/>
    <w:rsid w:val="00B627A9"/>
    <w:rsid w:val="00B629F7"/>
    <w:rsid w:val="00B701E1"/>
    <w:rsid w:val="00B72C88"/>
    <w:rsid w:val="00B833EC"/>
    <w:rsid w:val="00B843D2"/>
    <w:rsid w:val="00B85987"/>
    <w:rsid w:val="00B86738"/>
    <w:rsid w:val="00B87572"/>
    <w:rsid w:val="00B948A8"/>
    <w:rsid w:val="00BB1DFC"/>
    <w:rsid w:val="00BC1469"/>
    <w:rsid w:val="00BC4A35"/>
    <w:rsid w:val="00BC4F1B"/>
    <w:rsid w:val="00BD58EE"/>
    <w:rsid w:val="00BE599E"/>
    <w:rsid w:val="00BE7842"/>
    <w:rsid w:val="00BF411C"/>
    <w:rsid w:val="00BF69AB"/>
    <w:rsid w:val="00BF7B14"/>
    <w:rsid w:val="00C023A4"/>
    <w:rsid w:val="00C34A5A"/>
    <w:rsid w:val="00C35BFF"/>
    <w:rsid w:val="00C360E7"/>
    <w:rsid w:val="00C361AE"/>
    <w:rsid w:val="00C36D0F"/>
    <w:rsid w:val="00C4360E"/>
    <w:rsid w:val="00C461D7"/>
    <w:rsid w:val="00C47559"/>
    <w:rsid w:val="00C526D5"/>
    <w:rsid w:val="00C56041"/>
    <w:rsid w:val="00C707BC"/>
    <w:rsid w:val="00C75A6F"/>
    <w:rsid w:val="00C85C7B"/>
    <w:rsid w:val="00C916C2"/>
    <w:rsid w:val="00C96CC3"/>
    <w:rsid w:val="00CA0F7C"/>
    <w:rsid w:val="00CA547B"/>
    <w:rsid w:val="00CA7AA6"/>
    <w:rsid w:val="00CB5D49"/>
    <w:rsid w:val="00CC4014"/>
    <w:rsid w:val="00CD70C0"/>
    <w:rsid w:val="00CE19B6"/>
    <w:rsid w:val="00CE3809"/>
    <w:rsid w:val="00CF6FAB"/>
    <w:rsid w:val="00D0441E"/>
    <w:rsid w:val="00D0618D"/>
    <w:rsid w:val="00D1333B"/>
    <w:rsid w:val="00D152FB"/>
    <w:rsid w:val="00D24D29"/>
    <w:rsid w:val="00D33C66"/>
    <w:rsid w:val="00D4098D"/>
    <w:rsid w:val="00D40BB5"/>
    <w:rsid w:val="00D61C52"/>
    <w:rsid w:val="00D62A54"/>
    <w:rsid w:val="00D62A5C"/>
    <w:rsid w:val="00D83466"/>
    <w:rsid w:val="00D84D55"/>
    <w:rsid w:val="00DA0FA6"/>
    <w:rsid w:val="00DB4F4F"/>
    <w:rsid w:val="00DC395E"/>
    <w:rsid w:val="00DC5C13"/>
    <w:rsid w:val="00DC65AA"/>
    <w:rsid w:val="00DC6EB5"/>
    <w:rsid w:val="00DE0644"/>
    <w:rsid w:val="00DF11FC"/>
    <w:rsid w:val="00E0386D"/>
    <w:rsid w:val="00E36048"/>
    <w:rsid w:val="00E53325"/>
    <w:rsid w:val="00E60E8D"/>
    <w:rsid w:val="00E676FE"/>
    <w:rsid w:val="00E71513"/>
    <w:rsid w:val="00E816DC"/>
    <w:rsid w:val="00E8416E"/>
    <w:rsid w:val="00E87025"/>
    <w:rsid w:val="00E87C0D"/>
    <w:rsid w:val="00EA4FBC"/>
    <w:rsid w:val="00EA5C95"/>
    <w:rsid w:val="00EB2455"/>
    <w:rsid w:val="00EB29CA"/>
    <w:rsid w:val="00EC007B"/>
    <w:rsid w:val="00EE1130"/>
    <w:rsid w:val="00EE3DA7"/>
    <w:rsid w:val="00EE4B09"/>
    <w:rsid w:val="00F02F95"/>
    <w:rsid w:val="00F20EEB"/>
    <w:rsid w:val="00F25FA1"/>
    <w:rsid w:val="00F31EA6"/>
    <w:rsid w:val="00F34ACA"/>
    <w:rsid w:val="00F4027A"/>
    <w:rsid w:val="00F42963"/>
    <w:rsid w:val="00F46599"/>
    <w:rsid w:val="00F56393"/>
    <w:rsid w:val="00F60420"/>
    <w:rsid w:val="00F9048B"/>
    <w:rsid w:val="00F92F9E"/>
    <w:rsid w:val="00F956C4"/>
    <w:rsid w:val="00FA043B"/>
    <w:rsid w:val="00FA314F"/>
    <w:rsid w:val="00FA57EB"/>
    <w:rsid w:val="00FA6685"/>
    <w:rsid w:val="00FB6782"/>
    <w:rsid w:val="00FC1F1F"/>
    <w:rsid w:val="00FD0C35"/>
    <w:rsid w:val="00FF0502"/>
    <w:rsid w:val="00FF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0"/>
    <w:next w:val="a0"/>
    <w:qFormat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2248DE"/>
    <w:pPr>
      <w:jc w:val="center"/>
    </w:pPr>
    <w:rPr>
      <w:sz w:val="28"/>
      <w:lang w:val="x-none" w:eastAsia="x-none"/>
    </w:rPr>
  </w:style>
  <w:style w:type="paragraph" w:styleId="a6">
    <w:name w:val="header"/>
    <w:basedOn w:val="a0"/>
    <w:semiHidden/>
    <w:pPr>
      <w:tabs>
        <w:tab w:val="center" w:pos="4677"/>
        <w:tab w:val="right" w:pos="9355"/>
      </w:tabs>
    </w:pPr>
  </w:style>
  <w:style w:type="character" w:styleId="a7">
    <w:name w:val="page number"/>
    <w:basedOn w:val="a1"/>
    <w:semiHidden/>
  </w:style>
  <w:style w:type="paragraph" w:styleId="a8">
    <w:name w:val="footer"/>
    <w:basedOn w:val="a0"/>
    <w:link w:val="a9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Body Text Indent"/>
    <w:basedOn w:val="a0"/>
    <w:semiHidden/>
    <w:pPr>
      <w:ind w:firstLine="567"/>
      <w:jc w:val="both"/>
    </w:pPr>
    <w:rPr>
      <w:sz w:val="28"/>
    </w:rPr>
  </w:style>
  <w:style w:type="paragraph" w:customStyle="1" w:styleId="a">
    <w:name w:val="квадр"/>
    <w:basedOn w:val="a0"/>
    <w:pPr>
      <w:numPr>
        <w:ilvl w:val="1"/>
        <w:numId w:val="1"/>
      </w:numPr>
    </w:pPr>
  </w:style>
  <w:style w:type="paragraph" w:styleId="20">
    <w:name w:val="Body Text Indent 2"/>
    <w:basedOn w:val="a0"/>
    <w:semiHidden/>
    <w:pPr>
      <w:spacing w:after="120" w:line="480" w:lineRule="auto"/>
      <w:ind w:left="283"/>
    </w:pPr>
  </w:style>
  <w:style w:type="paragraph" w:styleId="21">
    <w:name w:val="Body Text 2"/>
    <w:basedOn w:val="a0"/>
    <w:semiHidden/>
    <w:pPr>
      <w:spacing w:after="120" w:line="480" w:lineRule="auto"/>
    </w:pPr>
  </w:style>
  <w:style w:type="paragraph" w:styleId="ab">
    <w:name w:val="Body Text"/>
    <w:basedOn w:val="a0"/>
    <w:semiHidden/>
    <w:pPr>
      <w:spacing w:after="120"/>
    </w:pPr>
  </w:style>
  <w:style w:type="paragraph" w:customStyle="1" w:styleId="31">
    <w:name w:val="Основной текст 31"/>
    <w:basedOn w:val="a0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5">
    <w:name w:val="Название Знак"/>
    <w:link w:val="a4"/>
    <w:rsid w:val="002248DE"/>
    <w:rPr>
      <w:sz w:val="28"/>
      <w:szCs w:val="24"/>
    </w:rPr>
  </w:style>
  <w:style w:type="paragraph" w:styleId="ac">
    <w:name w:val="List Paragraph"/>
    <w:basedOn w:val="a0"/>
    <w:uiPriority w:val="34"/>
    <w:qFormat/>
    <w:rsid w:val="00BE599E"/>
    <w:pPr>
      <w:ind w:left="720"/>
      <w:contextualSpacing/>
    </w:pPr>
  </w:style>
  <w:style w:type="character" w:customStyle="1" w:styleId="a9">
    <w:name w:val="Нижний колонтитул Знак"/>
    <w:link w:val="a8"/>
    <w:uiPriority w:val="99"/>
    <w:rsid w:val="009830AF"/>
    <w:rPr>
      <w:sz w:val="24"/>
      <w:szCs w:val="24"/>
    </w:rPr>
  </w:style>
  <w:style w:type="paragraph" w:styleId="ad">
    <w:name w:val="Balloon Text"/>
    <w:basedOn w:val="a0"/>
    <w:link w:val="ae"/>
    <w:uiPriority w:val="99"/>
    <w:semiHidden/>
    <w:unhideWhenUsed/>
    <w:rsid w:val="009F1996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F1996"/>
    <w:rPr>
      <w:rFonts w:ascii="Tahoma" w:hAnsi="Tahoma" w:cs="Tahoma"/>
      <w:sz w:val="16"/>
      <w:szCs w:val="16"/>
    </w:rPr>
  </w:style>
  <w:style w:type="table" w:styleId="af">
    <w:name w:val="Table Grid"/>
    <w:basedOn w:val="a2"/>
    <w:rsid w:val="00CE3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650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A3F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2">
    <w:name w:val="Основной текст (2)_"/>
    <w:basedOn w:val="a1"/>
    <w:link w:val="23"/>
    <w:rsid w:val="009337A5"/>
    <w:rPr>
      <w:sz w:val="23"/>
      <w:szCs w:val="23"/>
      <w:shd w:val="clear" w:color="auto" w:fill="FFFFFF"/>
    </w:rPr>
  </w:style>
  <w:style w:type="character" w:customStyle="1" w:styleId="af0">
    <w:name w:val="Основной текст_"/>
    <w:basedOn w:val="a1"/>
    <w:link w:val="10"/>
    <w:rsid w:val="009337A5"/>
    <w:rPr>
      <w:sz w:val="21"/>
      <w:szCs w:val="21"/>
      <w:shd w:val="clear" w:color="auto" w:fill="FFFFFF"/>
    </w:rPr>
  </w:style>
  <w:style w:type="character" w:customStyle="1" w:styleId="10pt1pt">
    <w:name w:val="Основной текст + 10 pt;Интервал 1 pt"/>
    <w:basedOn w:val="af0"/>
    <w:rsid w:val="009337A5"/>
    <w:rPr>
      <w:spacing w:val="20"/>
      <w:sz w:val="20"/>
      <w:szCs w:val="20"/>
      <w:shd w:val="clear" w:color="auto" w:fill="FFFFFF"/>
    </w:rPr>
  </w:style>
  <w:style w:type="character" w:customStyle="1" w:styleId="211pt">
    <w:name w:val="Основной текст (2) + 11 pt"/>
    <w:basedOn w:val="22"/>
    <w:rsid w:val="009337A5"/>
    <w:rPr>
      <w:sz w:val="22"/>
      <w:szCs w:val="22"/>
      <w:shd w:val="clear" w:color="auto" w:fill="FFFFFF"/>
    </w:rPr>
  </w:style>
  <w:style w:type="character" w:customStyle="1" w:styleId="22pt">
    <w:name w:val="Основной текст (2) + Интервал 2 pt"/>
    <w:basedOn w:val="22"/>
    <w:rsid w:val="009337A5"/>
    <w:rPr>
      <w:spacing w:val="40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9337A5"/>
    <w:pPr>
      <w:shd w:val="clear" w:color="auto" w:fill="FFFFFF"/>
      <w:spacing w:line="0" w:lineRule="atLeast"/>
      <w:ind w:hanging="300"/>
    </w:pPr>
    <w:rPr>
      <w:sz w:val="23"/>
      <w:szCs w:val="23"/>
    </w:rPr>
  </w:style>
  <w:style w:type="paragraph" w:customStyle="1" w:styleId="10">
    <w:name w:val="Основной текст1"/>
    <w:basedOn w:val="a0"/>
    <w:link w:val="af0"/>
    <w:rsid w:val="009337A5"/>
    <w:pPr>
      <w:shd w:val="clear" w:color="auto" w:fill="FFFFFF"/>
      <w:spacing w:line="0" w:lineRule="atLeast"/>
      <w:ind w:hanging="720"/>
    </w:pPr>
    <w:rPr>
      <w:sz w:val="21"/>
      <w:szCs w:val="21"/>
    </w:rPr>
  </w:style>
  <w:style w:type="paragraph" w:styleId="3">
    <w:name w:val="Body Text 3"/>
    <w:basedOn w:val="a0"/>
    <w:link w:val="30"/>
    <w:uiPriority w:val="99"/>
    <w:unhideWhenUsed/>
    <w:rsid w:val="00AB6BF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rsid w:val="00AB6BF2"/>
    <w:rPr>
      <w:sz w:val="16"/>
      <w:szCs w:val="16"/>
    </w:rPr>
  </w:style>
  <w:style w:type="paragraph" w:customStyle="1" w:styleId="af1">
    <w:name w:val="Формула"/>
    <w:basedOn w:val="a0"/>
    <w:next w:val="a0"/>
    <w:uiPriority w:val="99"/>
    <w:rsid w:val="00AB6BF2"/>
    <w:pPr>
      <w:widowControl w:val="0"/>
      <w:spacing w:before="120" w:after="120"/>
      <w:jc w:val="center"/>
    </w:pPr>
    <w:rPr>
      <w:sz w:val="28"/>
      <w:szCs w:val="28"/>
    </w:rPr>
  </w:style>
  <w:style w:type="paragraph" w:styleId="af2">
    <w:name w:val="Normal (Web)"/>
    <w:basedOn w:val="a0"/>
    <w:uiPriority w:val="99"/>
    <w:semiHidden/>
    <w:unhideWhenUsed/>
    <w:rsid w:val="00C023A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0"/>
    <w:next w:val="a0"/>
    <w:qFormat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2248DE"/>
    <w:pPr>
      <w:jc w:val="center"/>
    </w:pPr>
    <w:rPr>
      <w:sz w:val="28"/>
      <w:lang w:val="x-none" w:eastAsia="x-none"/>
    </w:rPr>
  </w:style>
  <w:style w:type="paragraph" w:styleId="a6">
    <w:name w:val="header"/>
    <w:basedOn w:val="a0"/>
    <w:semiHidden/>
    <w:pPr>
      <w:tabs>
        <w:tab w:val="center" w:pos="4677"/>
        <w:tab w:val="right" w:pos="9355"/>
      </w:tabs>
    </w:pPr>
  </w:style>
  <w:style w:type="character" w:styleId="a7">
    <w:name w:val="page number"/>
    <w:basedOn w:val="a1"/>
    <w:semiHidden/>
  </w:style>
  <w:style w:type="paragraph" w:styleId="a8">
    <w:name w:val="footer"/>
    <w:basedOn w:val="a0"/>
    <w:link w:val="a9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Body Text Indent"/>
    <w:basedOn w:val="a0"/>
    <w:semiHidden/>
    <w:pPr>
      <w:ind w:firstLine="567"/>
      <w:jc w:val="both"/>
    </w:pPr>
    <w:rPr>
      <w:sz w:val="28"/>
    </w:rPr>
  </w:style>
  <w:style w:type="paragraph" w:customStyle="1" w:styleId="a">
    <w:name w:val="квадр"/>
    <w:basedOn w:val="a0"/>
    <w:pPr>
      <w:numPr>
        <w:ilvl w:val="1"/>
        <w:numId w:val="1"/>
      </w:numPr>
    </w:pPr>
  </w:style>
  <w:style w:type="paragraph" w:styleId="20">
    <w:name w:val="Body Text Indent 2"/>
    <w:basedOn w:val="a0"/>
    <w:semiHidden/>
    <w:pPr>
      <w:spacing w:after="120" w:line="480" w:lineRule="auto"/>
      <w:ind w:left="283"/>
    </w:pPr>
  </w:style>
  <w:style w:type="paragraph" w:styleId="21">
    <w:name w:val="Body Text 2"/>
    <w:basedOn w:val="a0"/>
    <w:semiHidden/>
    <w:pPr>
      <w:spacing w:after="120" w:line="480" w:lineRule="auto"/>
    </w:pPr>
  </w:style>
  <w:style w:type="paragraph" w:styleId="ab">
    <w:name w:val="Body Text"/>
    <w:basedOn w:val="a0"/>
    <w:semiHidden/>
    <w:pPr>
      <w:spacing w:after="120"/>
    </w:pPr>
  </w:style>
  <w:style w:type="paragraph" w:customStyle="1" w:styleId="31">
    <w:name w:val="Основной текст 31"/>
    <w:basedOn w:val="a0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5">
    <w:name w:val="Название Знак"/>
    <w:link w:val="a4"/>
    <w:rsid w:val="002248DE"/>
    <w:rPr>
      <w:sz w:val="28"/>
      <w:szCs w:val="24"/>
    </w:rPr>
  </w:style>
  <w:style w:type="paragraph" w:styleId="ac">
    <w:name w:val="List Paragraph"/>
    <w:basedOn w:val="a0"/>
    <w:uiPriority w:val="34"/>
    <w:qFormat/>
    <w:rsid w:val="00BE599E"/>
    <w:pPr>
      <w:ind w:left="720"/>
      <w:contextualSpacing/>
    </w:pPr>
  </w:style>
  <w:style w:type="character" w:customStyle="1" w:styleId="a9">
    <w:name w:val="Нижний колонтитул Знак"/>
    <w:link w:val="a8"/>
    <w:uiPriority w:val="99"/>
    <w:rsid w:val="009830AF"/>
    <w:rPr>
      <w:sz w:val="24"/>
      <w:szCs w:val="24"/>
    </w:rPr>
  </w:style>
  <w:style w:type="paragraph" w:styleId="ad">
    <w:name w:val="Balloon Text"/>
    <w:basedOn w:val="a0"/>
    <w:link w:val="ae"/>
    <w:uiPriority w:val="99"/>
    <w:semiHidden/>
    <w:unhideWhenUsed/>
    <w:rsid w:val="009F1996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F1996"/>
    <w:rPr>
      <w:rFonts w:ascii="Tahoma" w:hAnsi="Tahoma" w:cs="Tahoma"/>
      <w:sz w:val="16"/>
      <w:szCs w:val="16"/>
    </w:rPr>
  </w:style>
  <w:style w:type="table" w:styleId="af">
    <w:name w:val="Table Grid"/>
    <w:basedOn w:val="a2"/>
    <w:rsid w:val="00CE3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650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A3F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2">
    <w:name w:val="Основной текст (2)_"/>
    <w:basedOn w:val="a1"/>
    <w:link w:val="23"/>
    <w:rsid w:val="009337A5"/>
    <w:rPr>
      <w:sz w:val="23"/>
      <w:szCs w:val="23"/>
      <w:shd w:val="clear" w:color="auto" w:fill="FFFFFF"/>
    </w:rPr>
  </w:style>
  <w:style w:type="character" w:customStyle="1" w:styleId="af0">
    <w:name w:val="Основной текст_"/>
    <w:basedOn w:val="a1"/>
    <w:link w:val="10"/>
    <w:rsid w:val="009337A5"/>
    <w:rPr>
      <w:sz w:val="21"/>
      <w:szCs w:val="21"/>
      <w:shd w:val="clear" w:color="auto" w:fill="FFFFFF"/>
    </w:rPr>
  </w:style>
  <w:style w:type="character" w:customStyle="1" w:styleId="10pt1pt">
    <w:name w:val="Основной текст + 10 pt;Интервал 1 pt"/>
    <w:basedOn w:val="af0"/>
    <w:rsid w:val="009337A5"/>
    <w:rPr>
      <w:spacing w:val="20"/>
      <w:sz w:val="20"/>
      <w:szCs w:val="20"/>
      <w:shd w:val="clear" w:color="auto" w:fill="FFFFFF"/>
    </w:rPr>
  </w:style>
  <w:style w:type="character" w:customStyle="1" w:styleId="211pt">
    <w:name w:val="Основной текст (2) + 11 pt"/>
    <w:basedOn w:val="22"/>
    <w:rsid w:val="009337A5"/>
    <w:rPr>
      <w:sz w:val="22"/>
      <w:szCs w:val="22"/>
      <w:shd w:val="clear" w:color="auto" w:fill="FFFFFF"/>
    </w:rPr>
  </w:style>
  <w:style w:type="character" w:customStyle="1" w:styleId="22pt">
    <w:name w:val="Основной текст (2) + Интервал 2 pt"/>
    <w:basedOn w:val="22"/>
    <w:rsid w:val="009337A5"/>
    <w:rPr>
      <w:spacing w:val="40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9337A5"/>
    <w:pPr>
      <w:shd w:val="clear" w:color="auto" w:fill="FFFFFF"/>
      <w:spacing w:line="0" w:lineRule="atLeast"/>
      <w:ind w:hanging="300"/>
    </w:pPr>
    <w:rPr>
      <w:sz w:val="23"/>
      <w:szCs w:val="23"/>
    </w:rPr>
  </w:style>
  <w:style w:type="paragraph" w:customStyle="1" w:styleId="10">
    <w:name w:val="Основной текст1"/>
    <w:basedOn w:val="a0"/>
    <w:link w:val="af0"/>
    <w:rsid w:val="009337A5"/>
    <w:pPr>
      <w:shd w:val="clear" w:color="auto" w:fill="FFFFFF"/>
      <w:spacing w:line="0" w:lineRule="atLeast"/>
      <w:ind w:hanging="720"/>
    </w:pPr>
    <w:rPr>
      <w:sz w:val="21"/>
      <w:szCs w:val="21"/>
    </w:rPr>
  </w:style>
  <w:style w:type="paragraph" w:styleId="3">
    <w:name w:val="Body Text 3"/>
    <w:basedOn w:val="a0"/>
    <w:link w:val="30"/>
    <w:uiPriority w:val="99"/>
    <w:unhideWhenUsed/>
    <w:rsid w:val="00AB6BF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rsid w:val="00AB6BF2"/>
    <w:rPr>
      <w:sz w:val="16"/>
      <w:szCs w:val="16"/>
    </w:rPr>
  </w:style>
  <w:style w:type="paragraph" w:customStyle="1" w:styleId="af1">
    <w:name w:val="Формула"/>
    <w:basedOn w:val="a0"/>
    <w:next w:val="a0"/>
    <w:uiPriority w:val="99"/>
    <w:rsid w:val="00AB6BF2"/>
    <w:pPr>
      <w:widowControl w:val="0"/>
      <w:spacing w:before="120" w:after="120"/>
      <w:jc w:val="center"/>
    </w:pPr>
    <w:rPr>
      <w:sz w:val="28"/>
      <w:szCs w:val="28"/>
    </w:rPr>
  </w:style>
  <w:style w:type="paragraph" w:styleId="af2">
    <w:name w:val="Normal (Web)"/>
    <w:basedOn w:val="a0"/>
    <w:uiPriority w:val="99"/>
    <w:semiHidden/>
    <w:unhideWhenUsed/>
    <w:rsid w:val="00C023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3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3.jpg"/><Relationship Id="rId10" Type="http://schemas.openxmlformats.org/officeDocument/2006/relationships/image" Target="cid:image001.png@01CC46EA.5029F3C0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24603-0640-4BB9-89F5-BDC7CC74C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8912</Words>
  <Characters>50801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Inc.</Company>
  <LinksUpToDate>false</LinksUpToDate>
  <CharactersWithSpaces>59594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Славутич</dc:creator>
  <cp:lastModifiedBy>Стручков Николай Семенович</cp:lastModifiedBy>
  <cp:revision>2</cp:revision>
  <cp:lastPrinted>2012-09-02T23:12:00Z</cp:lastPrinted>
  <dcterms:created xsi:type="dcterms:W3CDTF">2012-09-03T00:48:00Z</dcterms:created>
  <dcterms:modified xsi:type="dcterms:W3CDTF">2012-09-03T00:48:00Z</dcterms:modified>
</cp:coreProperties>
</file>